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35D" w:rsidRDefault="0062235D" w:rsidP="0062235D">
      <w:pPr>
        <w:pStyle w:val="CRCoverPage"/>
        <w:tabs>
          <w:tab w:val="right" w:pos="9639"/>
        </w:tabs>
        <w:spacing w:after="0"/>
        <w:rPr>
          <w:b/>
          <w:i/>
          <w:noProof/>
          <w:sz w:val="28"/>
        </w:rPr>
      </w:pPr>
      <w:bookmarkStart w:id="0" w:name="_Toc526331926"/>
      <w:r>
        <w:rPr>
          <w:b/>
          <w:noProof/>
          <w:sz w:val="24"/>
        </w:rPr>
        <w:t>3GPP TSG-RAN WG4 Meeting #92</w:t>
      </w:r>
      <w:r>
        <w:rPr>
          <w:b/>
          <w:i/>
          <w:noProof/>
          <w:sz w:val="28"/>
        </w:rPr>
        <w:tab/>
        <w:t>R4-</w:t>
      </w:r>
      <w:r w:rsidR="00E217F3">
        <w:rPr>
          <w:b/>
          <w:i/>
          <w:noProof/>
          <w:sz w:val="28"/>
        </w:rPr>
        <w:t>19</w:t>
      </w:r>
      <w:r w:rsidR="00E217F3">
        <w:rPr>
          <w:b/>
          <w:i/>
          <w:noProof/>
          <w:sz w:val="28"/>
        </w:rPr>
        <w:t>10142</w:t>
      </w:r>
    </w:p>
    <w:p w:rsidR="0062235D" w:rsidRDefault="0062235D" w:rsidP="0062235D">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35D" w:rsidTr="007B239D">
        <w:tc>
          <w:tcPr>
            <w:tcW w:w="9641" w:type="dxa"/>
            <w:gridSpan w:val="9"/>
            <w:tcBorders>
              <w:top w:val="single" w:sz="4" w:space="0" w:color="auto"/>
              <w:left w:val="single" w:sz="4" w:space="0" w:color="auto"/>
              <w:right w:val="single" w:sz="4" w:space="0" w:color="auto"/>
            </w:tcBorders>
          </w:tcPr>
          <w:p w:rsidR="0062235D" w:rsidRDefault="0062235D" w:rsidP="007B239D">
            <w:pPr>
              <w:pStyle w:val="CRCoverPage"/>
              <w:spacing w:after="0"/>
              <w:jc w:val="right"/>
              <w:rPr>
                <w:i/>
                <w:noProof/>
              </w:rPr>
            </w:pPr>
            <w:r>
              <w:rPr>
                <w:i/>
                <w:noProof/>
                <w:sz w:val="14"/>
              </w:rPr>
              <w:t>CR-Form-v11.4</w:t>
            </w:r>
          </w:p>
        </w:tc>
      </w:tr>
      <w:tr w:rsidR="0062235D" w:rsidTr="007B239D">
        <w:tc>
          <w:tcPr>
            <w:tcW w:w="9641" w:type="dxa"/>
            <w:gridSpan w:val="9"/>
            <w:tcBorders>
              <w:left w:val="single" w:sz="4" w:space="0" w:color="auto"/>
              <w:right w:val="single" w:sz="4" w:space="0" w:color="auto"/>
            </w:tcBorders>
          </w:tcPr>
          <w:p w:rsidR="0062235D" w:rsidRDefault="0062235D" w:rsidP="007B239D">
            <w:pPr>
              <w:pStyle w:val="CRCoverPage"/>
              <w:spacing w:after="0"/>
              <w:jc w:val="center"/>
              <w:rPr>
                <w:noProof/>
              </w:rPr>
            </w:pPr>
            <w:r>
              <w:rPr>
                <w:b/>
                <w:noProof/>
                <w:sz w:val="32"/>
              </w:rPr>
              <w:t>CHANGE REQUEST</w:t>
            </w:r>
          </w:p>
        </w:tc>
      </w:tr>
      <w:tr w:rsidR="0062235D" w:rsidTr="007B239D">
        <w:tc>
          <w:tcPr>
            <w:tcW w:w="9641" w:type="dxa"/>
            <w:gridSpan w:val="9"/>
            <w:tcBorders>
              <w:left w:val="single" w:sz="4" w:space="0" w:color="auto"/>
              <w:right w:val="single" w:sz="4" w:space="0" w:color="auto"/>
            </w:tcBorders>
          </w:tcPr>
          <w:p w:rsidR="0062235D" w:rsidRDefault="0062235D" w:rsidP="007B239D">
            <w:pPr>
              <w:pStyle w:val="CRCoverPage"/>
              <w:spacing w:after="0"/>
              <w:rPr>
                <w:noProof/>
                <w:sz w:val="8"/>
                <w:szCs w:val="8"/>
              </w:rPr>
            </w:pPr>
          </w:p>
        </w:tc>
      </w:tr>
      <w:tr w:rsidR="0062235D" w:rsidTr="007B239D">
        <w:tc>
          <w:tcPr>
            <w:tcW w:w="142" w:type="dxa"/>
            <w:tcBorders>
              <w:left w:val="single" w:sz="4" w:space="0" w:color="auto"/>
            </w:tcBorders>
          </w:tcPr>
          <w:p w:rsidR="0062235D" w:rsidRDefault="0062235D" w:rsidP="007B239D">
            <w:pPr>
              <w:pStyle w:val="CRCoverPage"/>
              <w:spacing w:after="0"/>
              <w:jc w:val="right"/>
              <w:rPr>
                <w:noProof/>
              </w:rPr>
            </w:pPr>
          </w:p>
        </w:tc>
        <w:tc>
          <w:tcPr>
            <w:tcW w:w="1559" w:type="dxa"/>
            <w:shd w:val="pct30" w:color="FFFF00" w:fill="auto"/>
          </w:tcPr>
          <w:p w:rsidR="0062235D" w:rsidRPr="00410371" w:rsidRDefault="0062235D" w:rsidP="007B239D">
            <w:pPr>
              <w:pStyle w:val="CRCoverPage"/>
              <w:spacing w:after="0"/>
              <w:jc w:val="right"/>
              <w:rPr>
                <w:b/>
                <w:noProof/>
                <w:sz w:val="28"/>
              </w:rPr>
            </w:pPr>
            <w:r>
              <w:rPr>
                <w:b/>
                <w:noProof/>
                <w:sz w:val="28"/>
              </w:rPr>
              <w:t>38.133</w:t>
            </w:r>
          </w:p>
        </w:tc>
        <w:tc>
          <w:tcPr>
            <w:tcW w:w="709" w:type="dxa"/>
          </w:tcPr>
          <w:p w:rsidR="0062235D" w:rsidRDefault="0062235D" w:rsidP="007B239D">
            <w:pPr>
              <w:pStyle w:val="CRCoverPage"/>
              <w:spacing w:after="0"/>
              <w:jc w:val="center"/>
              <w:rPr>
                <w:noProof/>
              </w:rPr>
            </w:pPr>
            <w:r>
              <w:rPr>
                <w:b/>
                <w:noProof/>
                <w:sz w:val="28"/>
              </w:rPr>
              <w:t>CR</w:t>
            </w:r>
          </w:p>
        </w:tc>
        <w:tc>
          <w:tcPr>
            <w:tcW w:w="1276" w:type="dxa"/>
            <w:shd w:val="pct30" w:color="FFFF00" w:fill="auto"/>
          </w:tcPr>
          <w:p w:rsidR="0062235D" w:rsidRPr="00410371" w:rsidRDefault="0062235D" w:rsidP="007B23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62235D" w:rsidRDefault="0062235D" w:rsidP="007B239D">
            <w:pPr>
              <w:pStyle w:val="CRCoverPage"/>
              <w:tabs>
                <w:tab w:val="right" w:pos="625"/>
              </w:tabs>
              <w:spacing w:after="0"/>
              <w:jc w:val="center"/>
              <w:rPr>
                <w:noProof/>
              </w:rPr>
            </w:pPr>
            <w:r>
              <w:rPr>
                <w:b/>
                <w:bCs/>
                <w:noProof/>
                <w:sz w:val="28"/>
              </w:rPr>
              <w:t>rev</w:t>
            </w:r>
          </w:p>
        </w:tc>
        <w:tc>
          <w:tcPr>
            <w:tcW w:w="992" w:type="dxa"/>
            <w:shd w:val="pct30" w:color="FFFF00" w:fill="auto"/>
          </w:tcPr>
          <w:p w:rsidR="0062235D" w:rsidRPr="00410371" w:rsidRDefault="0062235D" w:rsidP="007B239D">
            <w:pPr>
              <w:pStyle w:val="CRCoverPage"/>
              <w:spacing w:after="0"/>
              <w:rPr>
                <w:b/>
                <w:noProof/>
              </w:rPr>
            </w:pPr>
          </w:p>
        </w:tc>
        <w:tc>
          <w:tcPr>
            <w:tcW w:w="2410" w:type="dxa"/>
          </w:tcPr>
          <w:p w:rsidR="0062235D" w:rsidRDefault="0062235D" w:rsidP="007B23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2235D" w:rsidRPr="00410371" w:rsidRDefault="0062235D" w:rsidP="007B23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62235D" w:rsidRDefault="0062235D" w:rsidP="007B239D">
            <w:pPr>
              <w:pStyle w:val="CRCoverPage"/>
              <w:spacing w:after="0"/>
              <w:rPr>
                <w:noProof/>
              </w:rPr>
            </w:pPr>
          </w:p>
        </w:tc>
      </w:tr>
      <w:tr w:rsidR="0062235D" w:rsidTr="007B239D">
        <w:tc>
          <w:tcPr>
            <w:tcW w:w="9641" w:type="dxa"/>
            <w:gridSpan w:val="9"/>
            <w:tcBorders>
              <w:left w:val="single" w:sz="4" w:space="0" w:color="auto"/>
              <w:right w:val="single" w:sz="4" w:space="0" w:color="auto"/>
            </w:tcBorders>
          </w:tcPr>
          <w:p w:rsidR="0062235D" w:rsidRDefault="0062235D" w:rsidP="007B239D">
            <w:pPr>
              <w:pStyle w:val="CRCoverPage"/>
              <w:spacing w:after="0"/>
              <w:rPr>
                <w:noProof/>
              </w:rPr>
            </w:pPr>
          </w:p>
        </w:tc>
      </w:tr>
      <w:tr w:rsidR="0062235D" w:rsidTr="007B239D">
        <w:tc>
          <w:tcPr>
            <w:tcW w:w="9641" w:type="dxa"/>
            <w:gridSpan w:val="9"/>
            <w:tcBorders>
              <w:top w:val="single" w:sz="4" w:space="0" w:color="auto"/>
            </w:tcBorders>
          </w:tcPr>
          <w:p w:rsidR="0062235D" w:rsidRPr="00F25D98" w:rsidRDefault="0062235D" w:rsidP="007B239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2235D" w:rsidTr="007B239D">
        <w:tc>
          <w:tcPr>
            <w:tcW w:w="9641" w:type="dxa"/>
            <w:gridSpan w:val="9"/>
          </w:tcPr>
          <w:p w:rsidR="0062235D" w:rsidRDefault="0062235D" w:rsidP="007B239D">
            <w:pPr>
              <w:pStyle w:val="CRCoverPage"/>
              <w:spacing w:after="0"/>
              <w:rPr>
                <w:noProof/>
                <w:sz w:val="8"/>
                <w:szCs w:val="8"/>
              </w:rPr>
            </w:pPr>
          </w:p>
        </w:tc>
      </w:tr>
    </w:tbl>
    <w:p w:rsidR="0062235D" w:rsidRDefault="0062235D" w:rsidP="006223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35D" w:rsidTr="007B239D">
        <w:tc>
          <w:tcPr>
            <w:tcW w:w="2835" w:type="dxa"/>
          </w:tcPr>
          <w:p w:rsidR="0062235D" w:rsidRDefault="0062235D" w:rsidP="007B239D">
            <w:pPr>
              <w:pStyle w:val="CRCoverPage"/>
              <w:tabs>
                <w:tab w:val="right" w:pos="2751"/>
              </w:tabs>
              <w:spacing w:after="0"/>
              <w:rPr>
                <w:b/>
                <w:i/>
                <w:noProof/>
              </w:rPr>
            </w:pPr>
            <w:r>
              <w:rPr>
                <w:b/>
                <w:i/>
                <w:noProof/>
              </w:rPr>
              <w:t>Proposed change affects:</w:t>
            </w:r>
          </w:p>
        </w:tc>
        <w:tc>
          <w:tcPr>
            <w:tcW w:w="1418" w:type="dxa"/>
          </w:tcPr>
          <w:p w:rsidR="0062235D" w:rsidRDefault="0062235D" w:rsidP="007B23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235D" w:rsidRDefault="0062235D" w:rsidP="007B239D">
            <w:pPr>
              <w:pStyle w:val="CRCoverPage"/>
              <w:spacing w:after="0"/>
              <w:jc w:val="center"/>
              <w:rPr>
                <w:b/>
                <w:caps/>
                <w:noProof/>
              </w:rPr>
            </w:pPr>
          </w:p>
        </w:tc>
        <w:tc>
          <w:tcPr>
            <w:tcW w:w="709" w:type="dxa"/>
            <w:tcBorders>
              <w:left w:val="single" w:sz="4" w:space="0" w:color="auto"/>
            </w:tcBorders>
          </w:tcPr>
          <w:p w:rsidR="0062235D" w:rsidRDefault="0062235D" w:rsidP="007B23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235D" w:rsidRDefault="0062235D" w:rsidP="007B239D">
            <w:pPr>
              <w:pStyle w:val="CRCoverPage"/>
              <w:spacing w:after="0"/>
              <w:jc w:val="center"/>
              <w:rPr>
                <w:b/>
                <w:caps/>
                <w:noProof/>
              </w:rPr>
            </w:pPr>
          </w:p>
        </w:tc>
        <w:tc>
          <w:tcPr>
            <w:tcW w:w="2126" w:type="dxa"/>
          </w:tcPr>
          <w:p w:rsidR="0062235D" w:rsidRDefault="0062235D" w:rsidP="007B23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235D" w:rsidRDefault="0062235D" w:rsidP="007B239D">
            <w:pPr>
              <w:pStyle w:val="CRCoverPage"/>
              <w:spacing w:after="0"/>
              <w:jc w:val="center"/>
              <w:rPr>
                <w:b/>
                <w:caps/>
                <w:noProof/>
              </w:rPr>
            </w:pPr>
          </w:p>
        </w:tc>
        <w:tc>
          <w:tcPr>
            <w:tcW w:w="1418" w:type="dxa"/>
            <w:tcBorders>
              <w:left w:val="nil"/>
            </w:tcBorders>
          </w:tcPr>
          <w:p w:rsidR="0062235D" w:rsidRDefault="0062235D" w:rsidP="007B23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235D" w:rsidRDefault="0062235D" w:rsidP="007B239D">
            <w:pPr>
              <w:pStyle w:val="CRCoverPage"/>
              <w:spacing w:after="0"/>
              <w:jc w:val="center"/>
              <w:rPr>
                <w:b/>
                <w:bCs/>
                <w:caps/>
                <w:noProof/>
              </w:rPr>
            </w:pPr>
          </w:p>
        </w:tc>
      </w:tr>
    </w:tbl>
    <w:p w:rsidR="0062235D" w:rsidRDefault="0062235D" w:rsidP="006223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35D" w:rsidTr="007B239D">
        <w:tc>
          <w:tcPr>
            <w:tcW w:w="9640" w:type="dxa"/>
            <w:gridSpan w:val="11"/>
          </w:tcPr>
          <w:p w:rsidR="0062235D" w:rsidRDefault="0062235D" w:rsidP="007B239D">
            <w:pPr>
              <w:pStyle w:val="CRCoverPage"/>
              <w:spacing w:after="0"/>
              <w:rPr>
                <w:noProof/>
                <w:sz w:val="8"/>
                <w:szCs w:val="8"/>
              </w:rPr>
            </w:pPr>
          </w:p>
        </w:tc>
      </w:tr>
      <w:tr w:rsidR="0062235D" w:rsidTr="007B239D">
        <w:tc>
          <w:tcPr>
            <w:tcW w:w="1843" w:type="dxa"/>
            <w:tcBorders>
              <w:top w:val="single" w:sz="4" w:space="0" w:color="auto"/>
              <w:left w:val="single" w:sz="4" w:space="0" w:color="auto"/>
            </w:tcBorders>
          </w:tcPr>
          <w:p w:rsidR="0062235D" w:rsidRDefault="0062235D" w:rsidP="007B2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2235D" w:rsidRDefault="0062235D" w:rsidP="007B239D">
            <w:pPr>
              <w:pStyle w:val="CRCoverPage"/>
              <w:spacing w:after="0"/>
              <w:ind w:left="100"/>
              <w:rPr>
                <w:noProof/>
              </w:rPr>
            </w:pPr>
            <w:r>
              <w:t xml:space="preserve">Draft CR for interruptions in </w:t>
            </w:r>
            <w:r w:rsidR="00793F82">
              <w:t xml:space="preserve">SA </w:t>
            </w:r>
            <w:r>
              <w:t>FR2 (Section A.</w:t>
            </w:r>
            <w:r w:rsidR="00793F82">
              <w:t>7</w:t>
            </w:r>
            <w:r>
              <w:t>.5.2)</w:t>
            </w:r>
          </w:p>
        </w:tc>
      </w:tr>
      <w:tr w:rsidR="0062235D" w:rsidTr="007B239D">
        <w:tc>
          <w:tcPr>
            <w:tcW w:w="1843" w:type="dxa"/>
            <w:tcBorders>
              <w:left w:val="single" w:sz="4" w:space="0" w:color="auto"/>
            </w:tcBorders>
          </w:tcPr>
          <w:p w:rsidR="0062235D" w:rsidRDefault="0062235D" w:rsidP="007B239D">
            <w:pPr>
              <w:pStyle w:val="CRCoverPage"/>
              <w:spacing w:after="0"/>
              <w:rPr>
                <w:b/>
                <w:i/>
                <w:noProof/>
                <w:sz w:val="8"/>
                <w:szCs w:val="8"/>
              </w:rPr>
            </w:pPr>
          </w:p>
        </w:tc>
        <w:tc>
          <w:tcPr>
            <w:tcW w:w="7797" w:type="dxa"/>
            <w:gridSpan w:val="10"/>
            <w:tcBorders>
              <w:right w:val="single" w:sz="4" w:space="0" w:color="auto"/>
            </w:tcBorders>
          </w:tcPr>
          <w:p w:rsidR="0062235D" w:rsidRDefault="0062235D" w:rsidP="007B239D">
            <w:pPr>
              <w:pStyle w:val="CRCoverPage"/>
              <w:spacing w:after="0"/>
              <w:rPr>
                <w:noProof/>
                <w:sz w:val="8"/>
                <w:szCs w:val="8"/>
              </w:rPr>
            </w:pPr>
          </w:p>
        </w:tc>
      </w:tr>
      <w:tr w:rsidR="0062235D" w:rsidTr="007B239D">
        <w:tc>
          <w:tcPr>
            <w:tcW w:w="1843" w:type="dxa"/>
            <w:tcBorders>
              <w:left w:val="single" w:sz="4" w:space="0" w:color="auto"/>
            </w:tcBorders>
          </w:tcPr>
          <w:p w:rsidR="0062235D" w:rsidRDefault="0062235D" w:rsidP="007B2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2235D" w:rsidRDefault="0062235D" w:rsidP="007B239D">
            <w:pPr>
              <w:pStyle w:val="CRCoverPage"/>
              <w:spacing w:after="0"/>
              <w:ind w:left="100"/>
              <w:rPr>
                <w:noProof/>
              </w:rPr>
            </w:pPr>
            <w:r>
              <w:rPr>
                <w:noProof/>
              </w:rPr>
              <w:t>Qualcomm Incorporated</w:t>
            </w:r>
          </w:p>
        </w:tc>
      </w:tr>
      <w:tr w:rsidR="0062235D" w:rsidTr="007B239D">
        <w:tc>
          <w:tcPr>
            <w:tcW w:w="1843" w:type="dxa"/>
            <w:tcBorders>
              <w:left w:val="single" w:sz="4" w:space="0" w:color="auto"/>
            </w:tcBorders>
          </w:tcPr>
          <w:p w:rsidR="0062235D" w:rsidRDefault="0062235D" w:rsidP="007B2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2235D" w:rsidRDefault="0062235D" w:rsidP="007B239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62235D" w:rsidTr="007B239D">
        <w:tc>
          <w:tcPr>
            <w:tcW w:w="1843" w:type="dxa"/>
            <w:tcBorders>
              <w:left w:val="single" w:sz="4" w:space="0" w:color="auto"/>
            </w:tcBorders>
          </w:tcPr>
          <w:p w:rsidR="0062235D" w:rsidRDefault="0062235D" w:rsidP="007B239D">
            <w:pPr>
              <w:pStyle w:val="CRCoverPage"/>
              <w:spacing w:after="0"/>
              <w:rPr>
                <w:b/>
                <w:i/>
                <w:noProof/>
                <w:sz w:val="8"/>
                <w:szCs w:val="8"/>
              </w:rPr>
            </w:pPr>
          </w:p>
        </w:tc>
        <w:tc>
          <w:tcPr>
            <w:tcW w:w="7797" w:type="dxa"/>
            <w:gridSpan w:val="10"/>
            <w:tcBorders>
              <w:right w:val="single" w:sz="4" w:space="0" w:color="auto"/>
            </w:tcBorders>
          </w:tcPr>
          <w:p w:rsidR="0062235D" w:rsidRDefault="0062235D" w:rsidP="007B239D">
            <w:pPr>
              <w:pStyle w:val="CRCoverPage"/>
              <w:spacing w:after="0"/>
              <w:rPr>
                <w:noProof/>
                <w:sz w:val="8"/>
                <w:szCs w:val="8"/>
              </w:rPr>
            </w:pPr>
          </w:p>
        </w:tc>
      </w:tr>
      <w:tr w:rsidR="0062235D" w:rsidTr="007B239D">
        <w:tc>
          <w:tcPr>
            <w:tcW w:w="1843" w:type="dxa"/>
            <w:tcBorders>
              <w:left w:val="single" w:sz="4" w:space="0" w:color="auto"/>
            </w:tcBorders>
          </w:tcPr>
          <w:p w:rsidR="0062235D" w:rsidRDefault="0062235D" w:rsidP="007B239D">
            <w:pPr>
              <w:pStyle w:val="CRCoverPage"/>
              <w:tabs>
                <w:tab w:val="right" w:pos="1759"/>
              </w:tabs>
              <w:spacing w:after="0"/>
              <w:rPr>
                <w:b/>
                <w:i/>
                <w:noProof/>
              </w:rPr>
            </w:pPr>
            <w:r>
              <w:rPr>
                <w:b/>
                <w:i/>
                <w:noProof/>
              </w:rPr>
              <w:t>Work item code:</w:t>
            </w:r>
          </w:p>
        </w:tc>
        <w:tc>
          <w:tcPr>
            <w:tcW w:w="3686" w:type="dxa"/>
            <w:gridSpan w:val="5"/>
            <w:shd w:val="pct30" w:color="FFFF00" w:fill="auto"/>
          </w:tcPr>
          <w:p w:rsidR="0062235D" w:rsidRDefault="0062235D" w:rsidP="007B239D">
            <w:pPr>
              <w:pStyle w:val="CRCoverPage"/>
              <w:spacing w:after="0"/>
              <w:ind w:left="100"/>
              <w:rPr>
                <w:noProof/>
              </w:rPr>
            </w:pPr>
            <w:r>
              <w:rPr>
                <w:noProof/>
              </w:rPr>
              <w:t>NR_newRAT-Perf</w:t>
            </w:r>
          </w:p>
        </w:tc>
        <w:tc>
          <w:tcPr>
            <w:tcW w:w="567" w:type="dxa"/>
            <w:tcBorders>
              <w:left w:val="nil"/>
            </w:tcBorders>
          </w:tcPr>
          <w:p w:rsidR="0062235D" w:rsidRDefault="0062235D" w:rsidP="007B239D">
            <w:pPr>
              <w:pStyle w:val="CRCoverPage"/>
              <w:spacing w:after="0"/>
              <w:ind w:right="100"/>
              <w:rPr>
                <w:noProof/>
              </w:rPr>
            </w:pPr>
          </w:p>
        </w:tc>
        <w:tc>
          <w:tcPr>
            <w:tcW w:w="1417" w:type="dxa"/>
            <w:gridSpan w:val="3"/>
            <w:tcBorders>
              <w:left w:val="nil"/>
            </w:tcBorders>
          </w:tcPr>
          <w:p w:rsidR="0062235D" w:rsidRDefault="0062235D" w:rsidP="007B23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2235D" w:rsidRDefault="0062235D" w:rsidP="007B239D">
            <w:pPr>
              <w:pStyle w:val="CRCoverPage"/>
              <w:spacing w:after="0"/>
              <w:ind w:left="100"/>
              <w:rPr>
                <w:noProof/>
              </w:rPr>
            </w:pPr>
            <w:r>
              <w:rPr>
                <w:noProof/>
              </w:rPr>
              <w:t>2019-08-</w:t>
            </w:r>
            <w:r w:rsidR="00E55E18">
              <w:rPr>
                <w:noProof/>
              </w:rPr>
              <w:t>29</w:t>
            </w:r>
          </w:p>
        </w:tc>
      </w:tr>
      <w:tr w:rsidR="0062235D" w:rsidTr="007B239D">
        <w:tc>
          <w:tcPr>
            <w:tcW w:w="1843" w:type="dxa"/>
            <w:tcBorders>
              <w:left w:val="single" w:sz="4" w:space="0" w:color="auto"/>
            </w:tcBorders>
          </w:tcPr>
          <w:p w:rsidR="0062235D" w:rsidRDefault="0062235D" w:rsidP="007B239D">
            <w:pPr>
              <w:pStyle w:val="CRCoverPage"/>
              <w:spacing w:after="0"/>
              <w:rPr>
                <w:b/>
                <w:i/>
                <w:noProof/>
                <w:sz w:val="8"/>
                <w:szCs w:val="8"/>
              </w:rPr>
            </w:pPr>
          </w:p>
        </w:tc>
        <w:tc>
          <w:tcPr>
            <w:tcW w:w="1986" w:type="dxa"/>
            <w:gridSpan w:val="4"/>
          </w:tcPr>
          <w:p w:rsidR="0062235D" w:rsidRDefault="0062235D" w:rsidP="007B239D">
            <w:pPr>
              <w:pStyle w:val="CRCoverPage"/>
              <w:spacing w:after="0"/>
              <w:rPr>
                <w:noProof/>
                <w:sz w:val="8"/>
                <w:szCs w:val="8"/>
              </w:rPr>
            </w:pPr>
          </w:p>
        </w:tc>
        <w:tc>
          <w:tcPr>
            <w:tcW w:w="2267" w:type="dxa"/>
            <w:gridSpan w:val="2"/>
          </w:tcPr>
          <w:p w:rsidR="0062235D" w:rsidRDefault="0062235D" w:rsidP="007B239D">
            <w:pPr>
              <w:pStyle w:val="CRCoverPage"/>
              <w:spacing w:after="0"/>
              <w:rPr>
                <w:noProof/>
                <w:sz w:val="8"/>
                <w:szCs w:val="8"/>
              </w:rPr>
            </w:pPr>
          </w:p>
        </w:tc>
        <w:tc>
          <w:tcPr>
            <w:tcW w:w="1417" w:type="dxa"/>
            <w:gridSpan w:val="3"/>
          </w:tcPr>
          <w:p w:rsidR="0062235D" w:rsidRDefault="0062235D" w:rsidP="007B239D">
            <w:pPr>
              <w:pStyle w:val="CRCoverPage"/>
              <w:spacing w:after="0"/>
              <w:rPr>
                <w:noProof/>
                <w:sz w:val="8"/>
                <w:szCs w:val="8"/>
              </w:rPr>
            </w:pPr>
          </w:p>
        </w:tc>
        <w:tc>
          <w:tcPr>
            <w:tcW w:w="2127" w:type="dxa"/>
            <w:tcBorders>
              <w:right w:val="single" w:sz="4" w:space="0" w:color="auto"/>
            </w:tcBorders>
          </w:tcPr>
          <w:p w:rsidR="0062235D" w:rsidRDefault="0062235D" w:rsidP="007B239D">
            <w:pPr>
              <w:pStyle w:val="CRCoverPage"/>
              <w:spacing w:after="0"/>
              <w:rPr>
                <w:noProof/>
                <w:sz w:val="8"/>
                <w:szCs w:val="8"/>
              </w:rPr>
            </w:pPr>
          </w:p>
        </w:tc>
      </w:tr>
      <w:tr w:rsidR="0062235D" w:rsidTr="007B239D">
        <w:trPr>
          <w:cantSplit/>
        </w:trPr>
        <w:tc>
          <w:tcPr>
            <w:tcW w:w="1843" w:type="dxa"/>
            <w:tcBorders>
              <w:left w:val="single" w:sz="4" w:space="0" w:color="auto"/>
            </w:tcBorders>
          </w:tcPr>
          <w:p w:rsidR="0062235D" w:rsidRDefault="0062235D" w:rsidP="007B239D">
            <w:pPr>
              <w:pStyle w:val="CRCoverPage"/>
              <w:tabs>
                <w:tab w:val="right" w:pos="1759"/>
              </w:tabs>
              <w:spacing w:after="0"/>
              <w:rPr>
                <w:b/>
                <w:i/>
                <w:noProof/>
              </w:rPr>
            </w:pPr>
            <w:r>
              <w:rPr>
                <w:b/>
                <w:i/>
                <w:noProof/>
              </w:rPr>
              <w:t>Category:</w:t>
            </w:r>
          </w:p>
        </w:tc>
        <w:tc>
          <w:tcPr>
            <w:tcW w:w="851" w:type="dxa"/>
            <w:shd w:val="pct30" w:color="FFFF00" w:fill="auto"/>
          </w:tcPr>
          <w:p w:rsidR="0062235D" w:rsidRDefault="0062235D" w:rsidP="007B239D">
            <w:pPr>
              <w:pStyle w:val="CRCoverPage"/>
              <w:spacing w:after="0"/>
              <w:ind w:left="100" w:right="-609"/>
              <w:rPr>
                <w:b/>
                <w:noProof/>
              </w:rPr>
            </w:pPr>
            <w:r>
              <w:rPr>
                <w:b/>
                <w:noProof/>
              </w:rPr>
              <w:t>F</w:t>
            </w:r>
          </w:p>
        </w:tc>
        <w:tc>
          <w:tcPr>
            <w:tcW w:w="3402" w:type="dxa"/>
            <w:gridSpan w:val="5"/>
            <w:tcBorders>
              <w:left w:val="nil"/>
            </w:tcBorders>
          </w:tcPr>
          <w:p w:rsidR="0062235D" w:rsidRDefault="0062235D" w:rsidP="007B239D">
            <w:pPr>
              <w:pStyle w:val="CRCoverPage"/>
              <w:spacing w:after="0"/>
              <w:rPr>
                <w:noProof/>
              </w:rPr>
            </w:pPr>
          </w:p>
        </w:tc>
        <w:tc>
          <w:tcPr>
            <w:tcW w:w="1417" w:type="dxa"/>
            <w:gridSpan w:val="3"/>
            <w:tcBorders>
              <w:left w:val="nil"/>
            </w:tcBorders>
          </w:tcPr>
          <w:p w:rsidR="0062235D" w:rsidRDefault="0062235D" w:rsidP="007B23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2235D" w:rsidRDefault="0062235D" w:rsidP="007B239D">
            <w:pPr>
              <w:pStyle w:val="CRCoverPage"/>
              <w:spacing w:after="0"/>
              <w:ind w:left="100"/>
              <w:rPr>
                <w:noProof/>
              </w:rPr>
            </w:pPr>
            <w:r>
              <w:rPr>
                <w:noProof/>
              </w:rPr>
              <w:t>Rel-15</w:t>
            </w:r>
          </w:p>
        </w:tc>
      </w:tr>
      <w:tr w:rsidR="0062235D" w:rsidTr="007B239D">
        <w:tc>
          <w:tcPr>
            <w:tcW w:w="1843" w:type="dxa"/>
            <w:tcBorders>
              <w:left w:val="single" w:sz="4" w:space="0" w:color="auto"/>
              <w:bottom w:val="single" w:sz="4" w:space="0" w:color="auto"/>
            </w:tcBorders>
          </w:tcPr>
          <w:p w:rsidR="0062235D" w:rsidRDefault="0062235D" w:rsidP="007B239D">
            <w:pPr>
              <w:pStyle w:val="CRCoverPage"/>
              <w:spacing w:after="0"/>
              <w:rPr>
                <w:b/>
                <w:i/>
                <w:noProof/>
              </w:rPr>
            </w:pPr>
          </w:p>
        </w:tc>
        <w:tc>
          <w:tcPr>
            <w:tcW w:w="4677" w:type="dxa"/>
            <w:gridSpan w:val="8"/>
            <w:tcBorders>
              <w:bottom w:val="single" w:sz="4" w:space="0" w:color="auto"/>
            </w:tcBorders>
          </w:tcPr>
          <w:p w:rsidR="0062235D" w:rsidRDefault="0062235D" w:rsidP="007B23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2235D" w:rsidRDefault="0062235D" w:rsidP="007B23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62235D" w:rsidRPr="007C2097" w:rsidRDefault="0062235D" w:rsidP="007B23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235D" w:rsidTr="007B239D">
        <w:tc>
          <w:tcPr>
            <w:tcW w:w="1843" w:type="dxa"/>
          </w:tcPr>
          <w:p w:rsidR="0062235D" w:rsidRDefault="0062235D" w:rsidP="007B239D">
            <w:pPr>
              <w:pStyle w:val="CRCoverPage"/>
              <w:spacing w:after="0"/>
              <w:rPr>
                <w:b/>
                <w:i/>
                <w:noProof/>
                <w:sz w:val="8"/>
                <w:szCs w:val="8"/>
              </w:rPr>
            </w:pPr>
          </w:p>
        </w:tc>
        <w:tc>
          <w:tcPr>
            <w:tcW w:w="7797" w:type="dxa"/>
            <w:gridSpan w:val="10"/>
          </w:tcPr>
          <w:p w:rsidR="0062235D" w:rsidRDefault="0062235D" w:rsidP="007B239D">
            <w:pPr>
              <w:pStyle w:val="CRCoverPage"/>
              <w:spacing w:after="0"/>
              <w:rPr>
                <w:noProof/>
                <w:sz w:val="8"/>
                <w:szCs w:val="8"/>
              </w:rPr>
            </w:pPr>
          </w:p>
        </w:tc>
      </w:tr>
      <w:tr w:rsidR="0062235D" w:rsidTr="007B239D">
        <w:tc>
          <w:tcPr>
            <w:tcW w:w="2694" w:type="dxa"/>
            <w:gridSpan w:val="2"/>
            <w:tcBorders>
              <w:top w:val="single" w:sz="4" w:space="0" w:color="auto"/>
              <w:left w:val="single" w:sz="4" w:space="0" w:color="auto"/>
            </w:tcBorders>
          </w:tcPr>
          <w:p w:rsidR="0062235D" w:rsidRDefault="0062235D" w:rsidP="007B2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235D" w:rsidRDefault="0062235D" w:rsidP="0062235D">
            <w:pPr>
              <w:pStyle w:val="CRCoverPage"/>
              <w:numPr>
                <w:ilvl w:val="0"/>
                <w:numId w:val="1"/>
              </w:numPr>
              <w:spacing w:after="0"/>
              <w:rPr>
                <w:noProof/>
              </w:rPr>
            </w:pPr>
            <w:r>
              <w:rPr>
                <w:noProof/>
              </w:rPr>
              <w:t>Editorial corrections</w:t>
            </w:r>
          </w:p>
          <w:p w:rsidR="0062235D" w:rsidRDefault="0062235D" w:rsidP="0062235D">
            <w:pPr>
              <w:pStyle w:val="CRCoverPage"/>
              <w:numPr>
                <w:ilvl w:val="0"/>
                <w:numId w:val="1"/>
              </w:numPr>
              <w:spacing w:after="0"/>
              <w:rPr>
                <w:noProof/>
              </w:rPr>
            </w:pPr>
            <w:r>
              <w:rPr>
                <w:noProof/>
              </w:rPr>
              <w:t>Added BWP config</w:t>
            </w:r>
          </w:p>
          <w:p w:rsidR="0062235D" w:rsidRDefault="0062235D" w:rsidP="0062235D">
            <w:pPr>
              <w:pStyle w:val="CRCoverPage"/>
              <w:numPr>
                <w:ilvl w:val="0"/>
                <w:numId w:val="1"/>
              </w:numPr>
              <w:spacing w:after="0"/>
              <w:rPr>
                <w:noProof/>
              </w:rPr>
            </w:pPr>
            <w:r>
              <w:rPr>
                <w:noProof/>
              </w:rPr>
              <w:t>Updated OTA parameters</w:t>
            </w:r>
          </w:p>
        </w:tc>
      </w:tr>
      <w:tr w:rsidR="0062235D" w:rsidTr="007B239D">
        <w:tc>
          <w:tcPr>
            <w:tcW w:w="2694" w:type="dxa"/>
            <w:gridSpan w:val="2"/>
            <w:tcBorders>
              <w:left w:val="single" w:sz="4" w:space="0" w:color="auto"/>
            </w:tcBorders>
          </w:tcPr>
          <w:p w:rsidR="0062235D" w:rsidRDefault="0062235D" w:rsidP="007B239D">
            <w:pPr>
              <w:pStyle w:val="CRCoverPage"/>
              <w:spacing w:after="0"/>
              <w:rPr>
                <w:b/>
                <w:i/>
                <w:noProof/>
                <w:sz w:val="8"/>
                <w:szCs w:val="8"/>
              </w:rPr>
            </w:pPr>
          </w:p>
        </w:tc>
        <w:tc>
          <w:tcPr>
            <w:tcW w:w="6946" w:type="dxa"/>
            <w:gridSpan w:val="9"/>
            <w:tcBorders>
              <w:right w:val="single" w:sz="4" w:space="0" w:color="auto"/>
            </w:tcBorders>
          </w:tcPr>
          <w:p w:rsidR="0062235D" w:rsidRDefault="0062235D" w:rsidP="007B239D">
            <w:pPr>
              <w:pStyle w:val="CRCoverPage"/>
              <w:spacing w:after="0"/>
              <w:rPr>
                <w:noProof/>
                <w:sz w:val="8"/>
                <w:szCs w:val="8"/>
              </w:rPr>
            </w:pPr>
          </w:p>
        </w:tc>
      </w:tr>
      <w:tr w:rsidR="0062235D" w:rsidTr="007B239D">
        <w:tc>
          <w:tcPr>
            <w:tcW w:w="2694" w:type="dxa"/>
            <w:gridSpan w:val="2"/>
            <w:tcBorders>
              <w:left w:val="single" w:sz="4" w:space="0" w:color="auto"/>
            </w:tcBorders>
          </w:tcPr>
          <w:p w:rsidR="0062235D" w:rsidRDefault="0062235D" w:rsidP="007B2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2235D" w:rsidRDefault="0062235D" w:rsidP="0062235D">
            <w:pPr>
              <w:pStyle w:val="CRCoverPage"/>
              <w:numPr>
                <w:ilvl w:val="0"/>
                <w:numId w:val="2"/>
              </w:numPr>
              <w:spacing w:after="0"/>
              <w:rPr>
                <w:noProof/>
              </w:rPr>
            </w:pPr>
            <w:r>
              <w:rPr>
                <w:noProof/>
              </w:rPr>
              <w:t>Editorial corrections</w:t>
            </w:r>
          </w:p>
          <w:p w:rsidR="0062235D" w:rsidRDefault="0062235D" w:rsidP="0062235D">
            <w:pPr>
              <w:pStyle w:val="CRCoverPage"/>
              <w:numPr>
                <w:ilvl w:val="0"/>
                <w:numId w:val="2"/>
              </w:numPr>
              <w:spacing w:after="0"/>
              <w:rPr>
                <w:noProof/>
              </w:rPr>
            </w:pPr>
            <w:r>
              <w:rPr>
                <w:noProof/>
              </w:rPr>
              <w:t>Added BWP config</w:t>
            </w:r>
          </w:p>
          <w:p w:rsidR="0062235D" w:rsidRDefault="0062235D" w:rsidP="0062235D">
            <w:pPr>
              <w:pStyle w:val="CRCoverPage"/>
              <w:numPr>
                <w:ilvl w:val="0"/>
                <w:numId w:val="2"/>
              </w:numPr>
              <w:spacing w:after="0"/>
              <w:rPr>
                <w:noProof/>
              </w:rPr>
            </w:pPr>
            <w:r>
              <w:rPr>
                <w:noProof/>
              </w:rPr>
              <w:t>Updated OTA parameters</w:t>
            </w:r>
          </w:p>
        </w:tc>
      </w:tr>
      <w:tr w:rsidR="0062235D" w:rsidTr="007B239D">
        <w:tc>
          <w:tcPr>
            <w:tcW w:w="2694" w:type="dxa"/>
            <w:gridSpan w:val="2"/>
            <w:tcBorders>
              <w:left w:val="single" w:sz="4" w:space="0" w:color="auto"/>
            </w:tcBorders>
          </w:tcPr>
          <w:p w:rsidR="0062235D" w:rsidRDefault="0062235D" w:rsidP="007B239D">
            <w:pPr>
              <w:pStyle w:val="CRCoverPage"/>
              <w:spacing w:after="0"/>
              <w:rPr>
                <w:b/>
                <w:i/>
                <w:noProof/>
                <w:sz w:val="8"/>
                <w:szCs w:val="8"/>
              </w:rPr>
            </w:pPr>
          </w:p>
        </w:tc>
        <w:tc>
          <w:tcPr>
            <w:tcW w:w="6946" w:type="dxa"/>
            <w:gridSpan w:val="9"/>
            <w:tcBorders>
              <w:right w:val="single" w:sz="4" w:space="0" w:color="auto"/>
            </w:tcBorders>
          </w:tcPr>
          <w:p w:rsidR="0062235D" w:rsidRDefault="0062235D" w:rsidP="007B239D">
            <w:pPr>
              <w:pStyle w:val="CRCoverPage"/>
              <w:spacing w:after="0"/>
              <w:rPr>
                <w:noProof/>
                <w:sz w:val="8"/>
                <w:szCs w:val="8"/>
              </w:rPr>
            </w:pPr>
          </w:p>
        </w:tc>
      </w:tr>
      <w:tr w:rsidR="0062235D" w:rsidTr="007B239D">
        <w:tc>
          <w:tcPr>
            <w:tcW w:w="2694" w:type="dxa"/>
            <w:gridSpan w:val="2"/>
            <w:tcBorders>
              <w:left w:val="single" w:sz="4" w:space="0" w:color="auto"/>
              <w:bottom w:val="single" w:sz="4" w:space="0" w:color="auto"/>
            </w:tcBorders>
          </w:tcPr>
          <w:p w:rsidR="0062235D" w:rsidRDefault="0062235D" w:rsidP="007B2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2235D" w:rsidRDefault="0062235D" w:rsidP="007B239D">
            <w:pPr>
              <w:pStyle w:val="CRCoverPage"/>
              <w:spacing w:after="0"/>
              <w:ind w:left="100"/>
              <w:rPr>
                <w:noProof/>
              </w:rPr>
            </w:pPr>
            <w:r>
              <w:rPr>
                <w:noProof/>
              </w:rPr>
              <w:t>Test confgurrations for interruption test cases will be incorrect</w:t>
            </w:r>
          </w:p>
        </w:tc>
      </w:tr>
      <w:tr w:rsidR="0062235D" w:rsidTr="007B239D">
        <w:tc>
          <w:tcPr>
            <w:tcW w:w="2694" w:type="dxa"/>
            <w:gridSpan w:val="2"/>
          </w:tcPr>
          <w:p w:rsidR="0062235D" w:rsidRDefault="0062235D" w:rsidP="007B239D">
            <w:pPr>
              <w:pStyle w:val="CRCoverPage"/>
              <w:spacing w:after="0"/>
              <w:rPr>
                <w:b/>
                <w:i/>
                <w:noProof/>
                <w:sz w:val="8"/>
                <w:szCs w:val="8"/>
              </w:rPr>
            </w:pPr>
          </w:p>
        </w:tc>
        <w:tc>
          <w:tcPr>
            <w:tcW w:w="6946" w:type="dxa"/>
            <w:gridSpan w:val="9"/>
          </w:tcPr>
          <w:p w:rsidR="0062235D" w:rsidRDefault="0062235D" w:rsidP="007B239D">
            <w:pPr>
              <w:pStyle w:val="CRCoverPage"/>
              <w:spacing w:after="0"/>
              <w:rPr>
                <w:noProof/>
                <w:sz w:val="8"/>
                <w:szCs w:val="8"/>
              </w:rPr>
            </w:pPr>
          </w:p>
        </w:tc>
      </w:tr>
      <w:tr w:rsidR="0062235D" w:rsidTr="007B239D">
        <w:tc>
          <w:tcPr>
            <w:tcW w:w="2694" w:type="dxa"/>
            <w:gridSpan w:val="2"/>
            <w:tcBorders>
              <w:top w:val="single" w:sz="4" w:space="0" w:color="auto"/>
              <w:left w:val="single" w:sz="4" w:space="0" w:color="auto"/>
            </w:tcBorders>
          </w:tcPr>
          <w:p w:rsidR="0062235D" w:rsidRDefault="0062235D" w:rsidP="007B23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2235D" w:rsidRDefault="0062235D" w:rsidP="007B239D">
            <w:pPr>
              <w:pStyle w:val="CRCoverPage"/>
              <w:spacing w:after="0"/>
              <w:ind w:left="100"/>
              <w:rPr>
                <w:noProof/>
              </w:rPr>
            </w:pPr>
            <w:r>
              <w:rPr>
                <w:noProof/>
              </w:rPr>
              <w:t>A.</w:t>
            </w:r>
            <w:r w:rsidR="00861ACC">
              <w:rPr>
                <w:noProof/>
              </w:rPr>
              <w:t>7</w:t>
            </w:r>
            <w:r>
              <w:rPr>
                <w:noProof/>
              </w:rPr>
              <w:t>.5.2</w:t>
            </w:r>
          </w:p>
        </w:tc>
      </w:tr>
      <w:tr w:rsidR="0062235D" w:rsidTr="007B239D">
        <w:tc>
          <w:tcPr>
            <w:tcW w:w="2694" w:type="dxa"/>
            <w:gridSpan w:val="2"/>
            <w:tcBorders>
              <w:left w:val="single" w:sz="4" w:space="0" w:color="auto"/>
            </w:tcBorders>
          </w:tcPr>
          <w:p w:rsidR="0062235D" w:rsidRDefault="0062235D" w:rsidP="007B239D">
            <w:pPr>
              <w:pStyle w:val="CRCoverPage"/>
              <w:spacing w:after="0"/>
              <w:rPr>
                <w:b/>
                <w:i/>
                <w:noProof/>
                <w:sz w:val="8"/>
                <w:szCs w:val="8"/>
              </w:rPr>
            </w:pPr>
          </w:p>
        </w:tc>
        <w:tc>
          <w:tcPr>
            <w:tcW w:w="6946" w:type="dxa"/>
            <w:gridSpan w:val="9"/>
            <w:tcBorders>
              <w:right w:val="single" w:sz="4" w:space="0" w:color="auto"/>
            </w:tcBorders>
          </w:tcPr>
          <w:p w:rsidR="0062235D" w:rsidRDefault="0062235D" w:rsidP="007B239D">
            <w:pPr>
              <w:pStyle w:val="CRCoverPage"/>
              <w:spacing w:after="0"/>
              <w:rPr>
                <w:noProof/>
                <w:sz w:val="8"/>
                <w:szCs w:val="8"/>
              </w:rPr>
            </w:pPr>
          </w:p>
        </w:tc>
      </w:tr>
      <w:tr w:rsidR="0062235D" w:rsidTr="007B239D">
        <w:tc>
          <w:tcPr>
            <w:tcW w:w="2694" w:type="dxa"/>
            <w:gridSpan w:val="2"/>
            <w:tcBorders>
              <w:left w:val="single" w:sz="4" w:space="0" w:color="auto"/>
            </w:tcBorders>
          </w:tcPr>
          <w:p w:rsidR="0062235D" w:rsidRDefault="0062235D" w:rsidP="007B2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2235D" w:rsidRDefault="0062235D" w:rsidP="007B23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235D" w:rsidRDefault="0062235D" w:rsidP="007B239D">
            <w:pPr>
              <w:pStyle w:val="CRCoverPage"/>
              <w:spacing w:after="0"/>
              <w:jc w:val="center"/>
              <w:rPr>
                <w:b/>
                <w:caps/>
                <w:noProof/>
              </w:rPr>
            </w:pPr>
            <w:r>
              <w:rPr>
                <w:b/>
                <w:caps/>
                <w:noProof/>
              </w:rPr>
              <w:t>N</w:t>
            </w:r>
          </w:p>
        </w:tc>
        <w:tc>
          <w:tcPr>
            <w:tcW w:w="2977" w:type="dxa"/>
            <w:gridSpan w:val="4"/>
          </w:tcPr>
          <w:p w:rsidR="0062235D" w:rsidRDefault="0062235D" w:rsidP="007B23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2235D" w:rsidRDefault="0062235D" w:rsidP="007B239D">
            <w:pPr>
              <w:pStyle w:val="CRCoverPage"/>
              <w:spacing w:after="0"/>
              <w:ind w:left="99"/>
              <w:rPr>
                <w:noProof/>
              </w:rPr>
            </w:pPr>
          </w:p>
        </w:tc>
      </w:tr>
      <w:tr w:rsidR="0062235D" w:rsidTr="007B239D">
        <w:tc>
          <w:tcPr>
            <w:tcW w:w="2694" w:type="dxa"/>
            <w:gridSpan w:val="2"/>
            <w:tcBorders>
              <w:left w:val="single" w:sz="4" w:space="0" w:color="auto"/>
            </w:tcBorders>
          </w:tcPr>
          <w:p w:rsidR="0062235D" w:rsidRDefault="0062235D" w:rsidP="007B23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2235D" w:rsidRDefault="0062235D"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235D" w:rsidRDefault="0062235D" w:rsidP="007B239D">
            <w:pPr>
              <w:pStyle w:val="CRCoverPage"/>
              <w:spacing w:after="0"/>
              <w:jc w:val="center"/>
              <w:rPr>
                <w:b/>
                <w:caps/>
                <w:noProof/>
              </w:rPr>
            </w:pPr>
            <w:r>
              <w:rPr>
                <w:b/>
                <w:caps/>
                <w:noProof/>
              </w:rPr>
              <w:t>x</w:t>
            </w:r>
          </w:p>
        </w:tc>
        <w:tc>
          <w:tcPr>
            <w:tcW w:w="2977" w:type="dxa"/>
            <w:gridSpan w:val="4"/>
          </w:tcPr>
          <w:p w:rsidR="0062235D" w:rsidRDefault="0062235D" w:rsidP="007B23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2235D" w:rsidRDefault="0062235D" w:rsidP="007B239D">
            <w:pPr>
              <w:pStyle w:val="CRCoverPage"/>
              <w:spacing w:after="0"/>
              <w:ind w:left="99"/>
              <w:rPr>
                <w:noProof/>
              </w:rPr>
            </w:pPr>
          </w:p>
        </w:tc>
      </w:tr>
      <w:tr w:rsidR="0062235D" w:rsidTr="007B239D">
        <w:tc>
          <w:tcPr>
            <w:tcW w:w="2694" w:type="dxa"/>
            <w:gridSpan w:val="2"/>
            <w:tcBorders>
              <w:left w:val="single" w:sz="4" w:space="0" w:color="auto"/>
            </w:tcBorders>
          </w:tcPr>
          <w:p w:rsidR="0062235D" w:rsidRDefault="0062235D" w:rsidP="007B23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2235D" w:rsidRDefault="0062235D" w:rsidP="007B23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235D" w:rsidRDefault="0062235D" w:rsidP="007B239D">
            <w:pPr>
              <w:pStyle w:val="CRCoverPage"/>
              <w:spacing w:after="0"/>
              <w:jc w:val="center"/>
              <w:rPr>
                <w:b/>
                <w:caps/>
                <w:noProof/>
              </w:rPr>
            </w:pPr>
          </w:p>
        </w:tc>
        <w:tc>
          <w:tcPr>
            <w:tcW w:w="2977" w:type="dxa"/>
            <w:gridSpan w:val="4"/>
          </w:tcPr>
          <w:p w:rsidR="0062235D" w:rsidRDefault="0062235D" w:rsidP="007B23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2235D" w:rsidRDefault="0062235D" w:rsidP="007B239D">
            <w:pPr>
              <w:pStyle w:val="CRCoverPage"/>
              <w:spacing w:after="0"/>
              <w:ind w:left="99"/>
              <w:rPr>
                <w:noProof/>
              </w:rPr>
            </w:pPr>
            <w:r>
              <w:rPr>
                <w:noProof/>
              </w:rPr>
              <w:t>TS/TR…CR... TS38.521-3</w:t>
            </w:r>
          </w:p>
        </w:tc>
      </w:tr>
      <w:tr w:rsidR="0062235D" w:rsidTr="007B239D">
        <w:tc>
          <w:tcPr>
            <w:tcW w:w="2694" w:type="dxa"/>
            <w:gridSpan w:val="2"/>
            <w:tcBorders>
              <w:left w:val="single" w:sz="4" w:space="0" w:color="auto"/>
            </w:tcBorders>
          </w:tcPr>
          <w:p w:rsidR="0062235D" w:rsidRDefault="0062235D" w:rsidP="007B23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2235D" w:rsidRDefault="0062235D"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235D" w:rsidRDefault="0062235D" w:rsidP="007B239D">
            <w:pPr>
              <w:pStyle w:val="CRCoverPage"/>
              <w:spacing w:after="0"/>
              <w:jc w:val="center"/>
              <w:rPr>
                <w:b/>
                <w:caps/>
                <w:noProof/>
              </w:rPr>
            </w:pPr>
            <w:r>
              <w:rPr>
                <w:b/>
                <w:caps/>
                <w:noProof/>
              </w:rPr>
              <w:t>x</w:t>
            </w:r>
          </w:p>
        </w:tc>
        <w:tc>
          <w:tcPr>
            <w:tcW w:w="2977" w:type="dxa"/>
            <w:gridSpan w:val="4"/>
          </w:tcPr>
          <w:p w:rsidR="0062235D" w:rsidRDefault="0062235D" w:rsidP="007B23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2235D" w:rsidRDefault="0062235D" w:rsidP="007B239D">
            <w:pPr>
              <w:pStyle w:val="CRCoverPage"/>
              <w:spacing w:after="0"/>
              <w:ind w:left="99"/>
              <w:rPr>
                <w:noProof/>
              </w:rPr>
            </w:pPr>
          </w:p>
        </w:tc>
      </w:tr>
      <w:tr w:rsidR="0062235D" w:rsidTr="007B239D">
        <w:tc>
          <w:tcPr>
            <w:tcW w:w="2694" w:type="dxa"/>
            <w:gridSpan w:val="2"/>
            <w:tcBorders>
              <w:left w:val="single" w:sz="4" w:space="0" w:color="auto"/>
            </w:tcBorders>
          </w:tcPr>
          <w:p w:rsidR="0062235D" w:rsidRDefault="0062235D" w:rsidP="007B239D">
            <w:pPr>
              <w:pStyle w:val="CRCoverPage"/>
              <w:spacing w:after="0"/>
              <w:rPr>
                <w:b/>
                <w:i/>
                <w:noProof/>
              </w:rPr>
            </w:pPr>
          </w:p>
        </w:tc>
        <w:tc>
          <w:tcPr>
            <w:tcW w:w="6946" w:type="dxa"/>
            <w:gridSpan w:val="9"/>
            <w:tcBorders>
              <w:right w:val="single" w:sz="4" w:space="0" w:color="auto"/>
            </w:tcBorders>
          </w:tcPr>
          <w:p w:rsidR="0062235D" w:rsidRDefault="0062235D" w:rsidP="007B239D">
            <w:pPr>
              <w:pStyle w:val="CRCoverPage"/>
              <w:spacing w:after="0"/>
              <w:rPr>
                <w:noProof/>
              </w:rPr>
            </w:pPr>
          </w:p>
        </w:tc>
      </w:tr>
      <w:tr w:rsidR="0062235D" w:rsidTr="007B239D">
        <w:tc>
          <w:tcPr>
            <w:tcW w:w="2694" w:type="dxa"/>
            <w:gridSpan w:val="2"/>
            <w:tcBorders>
              <w:left w:val="single" w:sz="4" w:space="0" w:color="auto"/>
              <w:bottom w:val="single" w:sz="4" w:space="0" w:color="auto"/>
            </w:tcBorders>
          </w:tcPr>
          <w:p w:rsidR="0062235D" w:rsidRDefault="0062235D" w:rsidP="007B23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2235D" w:rsidRDefault="0062235D" w:rsidP="007B239D">
            <w:pPr>
              <w:pStyle w:val="CRCoverPage"/>
              <w:spacing w:after="0"/>
              <w:ind w:left="100"/>
              <w:rPr>
                <w:noProof/>
              </w:rPr>
            </w:pPr>
          </w:p>
        </w:tc>
      </w:tr>
    </w:tbl>
    <w:p w:rsidR="0062235D" w:rsidRDefault="0062235D" w:rsidP="0062235D">
      <w:pPr>
        <w:pStyle w:val="Heading4"/>
        <w:rPr>
          <w:rFonts w:eastAsia="MS Mincho"/>
          <w:bCs/>
        </w:rPr>
      </w:pPr>
    </w:p>
    <w:p w:rsidR="0062235D" w:rsidRDefault="0062235D" w:rsidP="0062235D">
      <w:pPr>
        <w:pStyle w:val="3GPPNormalText"/>
        <w:rPr>
          <w:highlight w:val="yellow"/>
        </w:rPr>
      </w:pPr>
    </w:p>
    <w:p w:rsidR="0062235D" w:rsidRDefault="0062235D" w:rsidP="0062235D">
      <w:pPr>
        <w:pStyle w:val="3GPPNormalText"/>
        <w:rPr>
          <w:highlight w:val="yellow"/>
        </w:rPr>
      </w:pPr>
    </w:p>
    <w:p w:rsidR="0062235D" w:rsidRDefault="0062235D" w:rsidP="0062235D">
      <w:pPr>
        <w:pStyle w:val="3GPPNormalText"/>
        <w:rPr>
          <w:highlight w:val="yellow"/>
        </w:rPr>
      </w:pPr>
    </w:p>
    <w:p w:rsidR="0062235D" w:rsidRDefault="0062235D" w:rsidP="0062235D">
      <w:pPr>
        <w:pStyle w:val="3GPPNormalText"/>
        <w:rPr>
          <w:highlight w:val="yellow"/>
        </w:rPr>
      </w:pPr>
    </w:p>
    <w:p w:rsidR="0062235D" w:rsidRDefault="0062235D" w:rsidP="0062235D">
      <w:pPr>
        <w:pStyle w:val="3GPPNormalText"/>
      </w:pPr>
      <w:r w:rsidRPr="00D64EF2">
        <w:rPr>
          <w:highlight w:val="yellow"/>
        </w:rPr>
        <w:lastRenderedPageBreak/>
        <w:t>Start of changes</w:t>
      </w:r>
    </w:p>
    <w:p w:rsidR="0062235D" w:rsidRPr="00DF475B" w:rsidRDefault="0062235D" w:rsidP="0062235D">
      <w:pPr>
        <w:keepNext/>
        <w:keepLines/>
        <w:spacing w:before="120"/>
        <w:ind w:left="1418" w:hanging="1418"/>
        <w:outlineLvl w:val="3"/>
        <w:rPr>
          <w:rFonts w:ascii="Arial" w:eastAsia="MS Mincho" w:hAnsi="Arial" w:cs="Arial"/>
          <w:bCs/>
          <w:sz w:val="24"/>
        </w:rPr>
      </w:pPr>
      <w:r w:rsidRPr="00DF475B">
        <w:rPr>
          <w:rFonts w:ascii="Arial" w:eastAsia="MS Mincho" w:hAnsi="Arial" w:cs="Arial"/>
          <w:bCs/>
          <w:sz w:val="24"/>
        </w:rPr>
        <w:t>A.7.5.2.</w:t>
      </w:r>
      <w:r w:rsidRPr="00DF475B">
        <w:rPr>
          <w:rFonts w:ascii="Arial" w:hAnsi="Arial"/>
          <w:bCs/>
          <w:sz w:val="24"/>
        </w:rPr>
        <w:t>1</w:t>
      </w:r>
      <w:r w:rsidRPr="00DF475B">
        <w:rPr>
          <w:rFonts w:ascii="Arial" w:eastAsia="MS Mincho" w:hAnsi="Arial" w:cs="Arial"/>
          <w:bCs/>
          <w:sz w:val="24"/>
        </w:rPr>
        <w:tab/>
      </w:r>
      <w:r w:rsidRPr="00DF475B">
        <w:rPr>
          <w:rFonts w:ascii="Arial" w:hAnsi="Arial"/>
          <w:sz w:val="24"/>
        </w:rPr>
        <w:t>Interruptions during measurements on deactivated NR SCC in FR2</w:t>
      </w:r>
    </w:p>
    <w:p w:rsidR="0062235D" w:rsidRPr="00DF475B" w:rsidRDefault="0062235D" w:rsidP="0062235D">
      <w:pPr>
        <w:keepNext/>
        <w:keepLines/>
        <w:spacing w:before="120"/>
        <w:ind w:left="1701" w:hanging="1701"/>
        <w:outlineLvl w:val="4"/>
        <w:rPr>
          <w:rFonts w:ascii="Arial" w:hAnsi="Arial"/>
        </w:rPr>
      </w:pPr>
      <w:r w:rsidRPr="00DF475B">
        <w:rPr>
          <w:rFonts w:ascii="Arial" w:hAnsi="Arial"/>
        </w:rPr>
        <w:t>A.7.5.2.1.1</w:t>
      </w:r>
      <w:r w:rsidRPr="00DF475B">
        <w:rPr>
          <w:rFonts w:ascii="Arial" w:hAnsi="Arial"/>
        </w:rPr>
        <w:tab/>
        <w:t>Test Purpose and Environment</w:t>
      </w:r>
    </w:p>
    <w:p w:rsidR="0062235D" w:rsidRPr="00DF475B" w:rsidRDefault="0062235D" w:rsidP="0062235D">
      <w:pPr>
        <w:rPr>
          <w:rFonts w:cs="v4.2.0"/>
          <w:lang w:eastAsia="zh-CN"/>
        </w:rPr>
      </w:pPr>
      <w:r w:rsidRPr="00DF475B">
        <w:rPr>
          <w:lang w:eastAsia="zh-CN"/>
        </w:rPr>
        <w:t xml:space="preserve">The purpose of this test is to </w:t>
      </w:r>
      <w:r w:rsidRPr="00DF475B">
        <w:rPr>
          <w:rFonts w:cs="v4.2.0"/>
        </w:rPr>
        <w:t xml:space="preserve">verify that the UE missed ACK/NACK rate does not exceed the limits at </w:t>
      </w:r>
      <w:r w:rsidRPr="00DF475B">
        <w:rPr>
          <w:lang w:eastAsia="zh-CN"/>
        </w:rPr>
        <w:t xml:space="preserve">NR </w:t>
      </w:r>
      <w:proofErr w:type="spellStart"/>
      <w:r w:rsidRPr="00DF475B">
        <w:rPr>
          <w:lang w:eastAsia="zh-CN"/>
        </w:rPr>
        <w:t>PSCell</w:t>
      </w:r>
      <w:proofErr w:type="spellEnd"/>
      <w:r w:rsidRPr="00DF475B">
        <w:rPr>
          <w:lang w:eastAsia="zh-CN"/>
        </w:rPr>
        <w:t xml:space="preserve"> interruptions during the measurement on the deactivated NR SCC. This test will verify the missed ACK/NACK rate for </w:t>
      </w:r>
      <w:proofErr w:type="spellStart"/>
      <w:r w:rsidRPr="00DF475B">
        <w:rPr>
          <w:lang w:eastAsia="zh-CN"/>
        </w:rPr>
        <w:t>PCell</w:t>
      </w:r>
      <w:proofErr w:type="spellEnd"/>
      <w:r w:rsidRPr="00DF475B">
        <w:rPr>
          <w:lang w:eastAsia="zh-CN"/>
        </w:rPr>
        <w:t xml:space="preserve"> in standalone NR specified in clause 8.2.2.2.</w:t>
      </w:r>
      <w:r w:rsidRPr="00DF475B">
        <w:t xml:space="preserve"> Supported test configurations are shown in table A.7.5.2.1</w:t>
      </w:r>
      <w:r w:rsidRPr="00DF475B">
        <w:rPr>
          <w:bCs/>
        </w:rPr>
        <w:t>.1</w:t>
      </w:r>
      <w:r w:rsidRPr="00DF475B">
        <w:t>-</w:t>
      </w:r>
      <w:r w:rsidRPr="00DF475B">
        <w:rPr>
          <w:lang w:eastAsia="zh-CN"/>
        </w:rPr>
        <w:t>1.</w:t>
      </w:r>
    </w:p>
    <w:p w:rsidR="0062235D" w:rsidRPr="00DF475B" w:rsidRDefault="0062235D" w:rsidP="0062235D">
      <w:r w:rsidRPr="00DF475B">
        <w:t>The</w:t>
      </w:r>
      <w:r w:rsidRPr="00DF475B">
        <w:rPr>
          <w:lang w:eastAsia="zh-CN"/>
        </w:rPr>
        <w:t xml:space="preserve"> general</w:t>
      </w:r>
      <w:r w:rsidRPr="00DF475B">
        <w:t xml:space="preserve"> test parameters</w:t>
      </w:r>
      <w:r w:rsidRPr="00DF475B">
        <w:rPr>
          <w:lang w:eastAsia="zh-CN"/>
        </w:rPr>
        <w:t xml:space="preserve"> and NR cell specific test parameters</w:t>
      </w:r>
      <w:r w:rsidRPr="00DF475B">
        <w:t xml:space="preserve"> are given in Table A.7.5.2.1</w:t>
      </w:r>
      <w:r w:rsidRPr="00DF475B">
        <w:rPr>
          <w:bCs/>
        </w:rPr>
        <w:t>.1</w:t>
      </w:r>
      <w:r w:rsidRPr="00DF475B">
        <w:t>-</w:t>
      </w:r>
      <w:r w:rsidRPr="00DF475B">
        <w:rPr>
          <w:lang w:eastAsia="zh-CN"/>
        </w:rPr>
        <w:t>2 and</w:t>
      </w:r>
      <w:r w:rsidRPr="00DF475B">
        <w:t xml:space="preserve"> A.7.5.2.1</w:t>
      </w:r>
      <w:r w:rsidRPr="00DF475B">
        <w:rPr>
          <w:bCs/>
        </w:rPr>
        <w:t>.1</w:t>
      </w:r>
      <w:r w:rsidRPr="00DF475B">
        <w:t>-</w:t>
      </w:r>
      <w:r w:rsidRPr="00DF475B">
        <w:rPr>
          <w:lang w:eastAsia="zh-CN"/>
        </w:rPr>
        <w:t xml:space="preserve">3 below. In the test there are two cells: Cell1 and Cell2. Cell1 is </w:t>
      </w:r>
      <w:proofErr w:type="spellStart"/>
      <w:r w:rsidRPr="00DF475B">
        <w:rPr>
          <w:lang w:eastAsia="zh-CN"/>
        </w:rPr>
        <w:t>PCell</w:t>
      </w:r>
      <w:proofErr w:type="spellEnd"/>
      <w:r w:rsidRPr="00DF475B">
        <w:rPr>
          <w:lang w:eastAsia="zh-CN"/>
        </w:rPr>
        <w:t xml:space="preserve">, Cell2 is an NR deactivated </w:t>
      </w:r>
      <w:proofErr w:type="spellStart"/>
      <w:r w:rsidRPr="00DF475B">
        <w:rPr>
          <w:lang w:eastAsia="zh-CN"/>
        </w:rPr>
        <w:t>SCell</w:t>
      </w:r>
      <w:proofErr w:type="spellEnd"/>
      <w:r w:rsidRPr="00DF475B">
        <w:rPr>
          <w:lang w:eastAsia="zh-CN"/>
        </w:rPr>
        <w:t xml:space="preserve">. </w:t>
      </w:r>
      <w:r w:rsidRPr="00DF475B">
        <w:t xml:space="preserve">Cell1 shall be configured as </w:t>
      </w:r>
      <w:proofErr w:type="spellStart"/>
      <w:r w:rsidRPr="00DF475B">
        <w:t>PCell</w:t>
      </w:r>
      <w:proofErr w:type="spellEnd"/>
      <w:r w:rsidRPr="00DF475B">
        <w:t xml:space="preserve"> and Cell2 shall be configured as </w:t>
      </w:r>
      <w:proofErr w:type="spellStart"/>
      <w:r w:rsidRPr="00DF475B">
        <w:t>SCell</w:t>
      </w:r>
      <w:proofErr w:type="spellEnd"/>
      <w:r w:rsidRPr="00DF475B">
        <w:t xml:space="preserve">. </w:t>
      </w:r>
    </w:p>
    <w:p w:rsidR="0062235D" w:rsidRPr="00DF475B" w:rsidRDefault="0062235D" w:rsidP="0062235D">
      <w:pPr>
        <w:rPr>
          <w:lang w:eastAsia="zh-CN"/>
        </w:rPr>
      </w:pPr>
      <w:r w:rsidRPr="00DF475B">
        <w:rPr>
          <w:lang w:eastAsia="zh-CN"/>
        </w:rPr>
        <w:t xml:space="preserve">The test consists of one time period, with duration of T1. </w:t>
      </w:r>
      <w:r w:rsidRPr="00DF475B">
        <w:t xml:space="preserve">Prior to the start of the time duration T1, the UE </w:t>
      </w:r>
      <w:r w:rsidRPr="00DF475B">
        <w:rPr>
          <w:lang w:eastAsia="zh-CN"/>
        </w:rPr>
        <w:t>is connected</w:t>
      </w:r>
      <w:r w:rsidRPr="00DF475B">
        <w:t xml:space="preserve"> to Cell1 and Cell2.</w:t>
      </w:r>
      <w:r w:rsidRPr="00DF475B">
        <w:rPr>
          <w:lang w:eastAsia="zh-CN"/>
        </w:rPr>
        <w:t xml:space="preserve"> The point in time at which the RRC message including </w:t>
      </w:r>
      <w:proofErr w:type="spellStart"/>
      <w:r w:rsidRPr="00DF475B">
        <w:rPr>
          <w:i/>
          <w:lang w:eastAsia="zh-CN"/>
        </w:rPr>
        <w:t>measCycleSCell</w:t>
      </w:r>
      <w:proofErr w:type="spellEnd"/>
      <w:r w:rsidRPr="00DF475B">
        <w:rPr>
          <w:lang w:eastAsia="zh-CN"/>
        </w:rPr>
        <w:t xml:space="preserve"> or </w:t>
      </w:r>
      <w:proofErr w:type="spellStart"/>
      <w:r w:rsidRPr="00DF475B">
        <w:rPr>
          <w:i/>
          <w:lang w:eastAsia="zh-CN"/>
        </w:rPr>
        <w:t>allowInterruptions</w:t>
      </w:r>
      <w:proofErr w:type="spellEnd"/>
      <w:r w:rsidRPr="00DF475B">
        <w:rPr>
          <w:lang w:eastAsia="zh-CN"/>
        </w:rPr>
        <w:t xml:space="preserve"> for the deactivated NR </w:t>
      </w:r>
      <w:proofErr w:type="spellStart"/>
      <w:r w:rsidRPr="00DF475B">
        <w:rPr>
          <w:lang w:eastAsia="zh-CN"/>
        </w:rPr>
        <w:t>SCells</w:t>
      </w:r>
      <w:proofErr w:type="spellEnd"/>
      <w:r w:rsidRPr="00DF475B">
        <w:rPr>
          <w:lang w:eastAsia="zh-CN"/>
        </w:rPr>
        <w:t xml:space="preserve"> is received at the UE antenna connector, defines the start of time period T1. During T1, </w:t>
      </w:r>
      <w:proofErr w:type="spellStart"/>
      <w:r w:rsidRPr="00DF475B">
        <w:rPr>
          <w:lang w:eastAsia="zh-CN"/>
        </w:rPr>
        <w:t>PCell</w:t>
      </w:r>
      <w:proofErr w:type="spellEnd"/>
      <w:r w:rsidRPr="00DF475B">
        <w:rPr>
          <w:lang w:eastAsia="zh-CN"/>
        </w:rPr>
        <w:t xml:space="preserve"> is continuously scheduled in DL.</w:t>
      </w:r>
    </w:p>
    <w:p w:rsidR="0062235D" w:rsidRPr="00DF475B" w:rsidRDefault="0062235D" w:rsidP="0062235D">
      <w:pPr>
        <w:pStyle w:val="TH"/>
      </w:pPr>
      <w:r w:rsidRPr="00DF475B">
        <w:t>Table A.7.5.2.1</w:t>
      </w:r>
      <w:r w:rsidRPr="00DF475B">
        <w:rPr>
          <w:bCs/>
        </w:rPr>
        <w:t>.1</w:t>
      </w:r>
      <w:r w:rsidRPr="00DF475B">
        <w:t xml:space="preserve">-1: </w:t>
      </w:r>
      <w:r w:rsidRPr="00DF475B">
        <w:rPr>
          <w:lang w:eastAsia="zh-CN"/>
        </w:rPr>
        <w:t>I</w:t>
      </w:r>
      <w:r w:rsidRPr="00DF475B">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2235D" w:rsidRPr="00DF475B" w:rsidTr="007B239D">
        <w:tc>
          <w:tcPr>
            <w:tcW w:w="2276" w:type="dxa"/>
            <w:shd w:val="clear" w:color="auto" w:fill="auto"/>
          </w:tcPr>
          <w:p w:rsidR="0062235D" w:rsidRPr="00DF475B" w:rsidRDefault="0062235D" w:rsidP="007B239D">
            <w:pPr>
              <w:keepNext/>
              <w:keepLines/>
              <w:spacing w:after="0"/>
              <w:jc w:val="center"/>
              <w:rPr>
                <w:rFonts w:ascii="Arial" w:hAnsi="Arial"/>
                <w:sz w:val="18"/>
              </w:rPr>
            </w:pPr>
            <w:r w:rsidRPr="00DF475B">
              <w:rPr>
                <w:rFonts w:ascii="Arial" w:hAnsi="Arial"/>
                <w:b/>
                <w:sz w:val="18"/>
              </w:rPr>
              <w:t>Config</w:t>
            </w:r>
          </w:p>
        </w:tc>
        <w:tc>
          <w:tcPr>
            <w:tcW w:w="7074" w:type="dxa"/>
            <w:shd w:val="clear" w:color="auto" w:fill="auto"/>
          </w:tcPr>
          <w:p w:rsidR="0062235D" w:rsidRPr="00DF475B" w:rsidRDefault="0062235D" w:rsidP="007B239D">
            <w:pPr>
              <w:keepNext/>
              <w:keepLines/>
              <w:spacing w:after="0"/>
              <w:jc w:val="center"/>
              <w:rPr>
                <w:rFonts w:ascii="Arial" w:hAnsi="Arial"/>
                <w:sz w:val="18"/>
              </w:rPr>
            </w:pPr>
            <w:r w:rsidRPr="00DF475B">
              <w:rPr>
                <w:rFonts w:ascii="Arial" w:hAnsi="Arial"/>
                <w:b/>
                <w:sz w:val="18"/>
              </w:rPr>
              <w:t>Description</w:t>
            </w:r>
          </w:p>
        </w:tc>
      </w:tr>
      <w:tr w:rsidR="0062235D" w:rsidRPr="00DF475B" w:rsidTr="007B239D">
        <w:tc>
          <w:tcPr>
            <w:tcW w:w="2276" w:type="dxa"/>
            <w:shd w:val="clear" w:color="auto" w:fill="auto"/>
          </w:tcPr>
          <w:p w:rsidR="0062235D" w:rsidRPr="00DF475B" w:rsidRDefault="0062235D" w:rsidP="007B239D">
            <w:pPr>
              <w:keepNext/>
              <w:keepLines/>
              <w:spacing w:after="0"/>
              <w:rPr>
                <w:rFonts w:ascii="Arial" w:hAnsi="Arial"/>
                <w:sz w:val="18"/>
              </w:rPr>
            </w:pPr>
            <w:r w:rsidRPr="00DF475B">
              <w:rPr>
                <w:rFonts w:ascii="Arial" w:hAnsi="Arial"/>
                <w:sz w:val="18"/>
              </w:rPr>
              <w:t>1</w:t>
            </w:r>
          </w:p>
        </w:tc>
        <w:tc>
          <w:tcPr>
            <w:tcW w:w="7074" w:type="dxa"/>
            <w:shd w:val="clear" w:color="auto" w:fill="auto"/>
          </w:tcPr>
          <w:p w:rsidR="0062235D" w:rsidRPr="00DF475B" w:rsidRDefault="0062235D" w:rsidP="007B239D">
            <w:pPr>
              <w:keepNext/>
              <w:keepLines/>
              <w:spacing w:after="0"/>
              <w:rPr>
                <w:rFonts w:ascii="Arial" w:hAnsi="Arial"/>
                <w:sz w:val="18"/>
              </w:rPr>
            </w:pPr>
            <w:r w:rsidRPr="00DF475B">
              <w:rPr>
                <w:rFonts w:ascii="Arial" w:hAnsi="Arial"/>
                <w:sz w:val="18"/>
              </w:rPr>
              <w:t>NR 120 kHz SSB SCS, 100 MHz bandwidth, TDD – TDD duplex mode</w:t>
            </w:r>
          </w:p>
        </w:tc>
      </w:tr>
      <w:tr w:rsidR="0062235D" w:rsidRPr="00DF475B" w:rsidDel="0062235D" w:rsidTr="007B239D">
        <w:trPr>
          <w:del w:id="3" w:author="Awlok Josan" w:date="2019-08-16T04:04:00Z"/>
        </w:trPr>
        <w:tc>
          <w:tcPr>
            <w:tcW w:w="9350" w:type="dxa"/>
            <w:gridSpan w:val="2"/>
            <w:shd w:val="clear" w:color="auto" w:fill="auto"/>
          </w:tcPr>
          <w:p w:rsidR="0062235D" w:rsidRPr="00DF475B" w:rsidDel="0062235D" w:rsidRDefault="0062235D" w:rsidP="007B239D">
            <w:pPr>
              <w:keepNext/>
              <w:keepLines/>
              <w:spacing w:after="0"/>
              <w:ind w:left="851" w:hanging="851"/>
              <w:rPr>
                <w:del w:id="4" w:author="Awlok Josan" w:date="2019-08-16T04:04:00Z"/>
                <w:rFonts w:ascii="Arial" w:hAnsi="Arial"/>
                <w:sz w:val="18"/>
              </w:rPr>
            </w:pPr>
            <w:bookmarkStart w:id="5" w:name="_GoBack" w:colFirst="0" w:colLast="1"/>
            <w:del w:id="6" w:author="Awlok Josan" w:date="2019-08-16T04:04:00Z">
              <w:r w:rsidRPr="00DF475B" w:rsidDel="0062235D">
                <w:rPr>
                  <w:rFonts w:ascii="Arial" w:hAnsi="Arial"/>
                  <w:sz w:val="18"/>
                </w:rPr>
                <w:delText>Note:</w:delText>
              </w:r>
              <w:r w:rsidRPr="00DF475B" w:rsidDel="0062235D">
                <w:rPr>
                  <w:rFonts w:ascii="Arial" w:hAnsi="Arial"/>
                  <w:sz w:val="18"/>
                </w:rPr>
                <w:tab/>
                <w:delText>The UE is only required to be tested in one of the supported test configurations</w:delText>
              </w:r>
            </w:del>
          </w:p>
        </w:tc>
      </w:tr>
      <w:bookmarkEnd w:id="5"/>
    </w:tbl>
    <w:p w:rsidR="0062235D" w:rsidRPr="00DF475B" w:rsidRDefault="0062235D" w:rsidP="0062235D">
      <w:pPr>
        <w:rPr>
          <w:lang w:eastAsia="zh-CN"/>
        </w:rPr>
      </w:pPr>
    </w:p>
    <w:p w:rsidR="0062235D" w:rsidRPr="00DF475B" w:rsidRDefault="0062235D" w:rsidP="0062235D">
      <w:pPr>
        <w:pStyle w:val="TH"/>
        <w:rPr>
          <w:lang w:eastAsia="zh-CN"/>
        </w:rPr>
      </w:pPr>
      <w:r w:rsidRPr="00DF475B">
        <w:rPr>
          <w:rFonts w:cs="v4.2.0"/>
        </w:rPr>
        <w:t xml:space="preserve">Table </w:t>
      </w:r>
      <w:r w:rsidRPr="00DF475B">
        <w:rPr>
          <w:rFonts w:eastAsia="MS Mincho"/>
          <w:bCs/>
        </w:rPr>
        <w:t>A.7.5.2.1.1</w:t>
      </w:r>
      <w:r w:rsidRPr="00DF475B">
        <w:rPr>
          <w:rFonts w:cs="v4.2.0"/>
        </w:rPr>
        <w:t>-</w:t>
      </w:r>
      <w:r w:rsidRPr="00DF475B">
        <w:rPr>
          <w:rFonts w:cs="v4.2.0"/>
          <w:lang w:eastAsia="zh-CN"/>
        </w:rPr>
        <w:t>2</w:t>
      </w:r>
      <w:r w:rsidRPr="00DF475B">
        <w:rPr>
          <w:rFonts w:cs="v4.2.0"/>
        </w:rPr>
        <w:t xml:space="preserve">: General test parameters for </w:t>
      </w:r>
      <w:r w:rsidRPr="00DF475B">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2235D" w:rsidRPr="00DF475B" w:rsidTr="007B239D">
        <w:trPr>
          <w:cantSplit/>
          <w:jc w:val="center"/>
        </w:trPr>
        <w:tc>
          <w:tcPr>
            <w:tcW w:w="2410" w:type="dxa"/>
          </w:tcPr>
          <w:p w:rsidR="0062235D" w:rsidRPr="00DF475B" w:rsidRDefault="0062235D" w:rsidP="007B239D">
            <w:pPr>
              <w:keepNext/>
              <w:keepLines/>
              <w:spacing w:after="0"/>
              <w:jc w:val="center"/>
              <w:rPr>
                <w:rFonts w:ascii="Arial" w:hAnsi="Arial" w:cs="Arial"/>
                <w:bCs/>
                <w:sz w:val="18"/>
              </w:rPr>
            </w:pPr>
            <w:r w:rsidRPr="00DF475B">
              <w:rPr>
                <w:rFonts w:ascii="Arial" w:hAnsi="Arial" w:cs="Arial"/>
                <w:bCs/>
                <w:sz w:val="18"/>
              </w:rPr>
              <w:t>Parameter</w:t>
            </w:r>
          </w:p>
        </w:tc>
        <w:tc>
          <w:tcPr>
            <w:tcW w:w="851" w:type="dxa"/>
          </w:tcPr>
          <w:p w:rsidR="0062235D" w:rsidRPr="00DF475B" w:rsidRDefault="0062235D" w:rsidP="007B239D">
            <w:pPr>
              <w:keepNext/>
              <w:keepLines/>
              <w:spacing w:after="0"/>
              <w:jc w:val="center"/>
              <w:rPr>
                <w:rFonts w:ascii="Arial" w:hAnsi="Arial" w:cs="Arial"/>
                <w:bCs/>
                <w:sz w:val="18"/>
              </w:rPr>
            </w:pPr>
            <w:r w:rsidRPr="00DF475B">
              <w:rPr>
                <w:rFonts w:ascii="Arial" w:hAnsi="Arial" w:cs="Arial"/>
                <w:bCs/>
                <w:sz w:val="18"/>
              </w:rPr>
              <w:t>Unit</w:t>
            </w:r>
          </w:p>
        </w:tc>
        <w:tc>
          <w:tcPr>
            <w:tcW w:w="1842" w:type="dxa"/>
          </w:tcPr>
          <w:p w:rsidR="0062235D" w:rsidRPr="00DF475B" w:rsidRDefault="0062235D" w:rsidP="007B239D">
            <w:pPr>
              <w:keepNext/>
              <w:keepLines/>
              <w:spacing w:after="0"/>
              <w:jc w:val="center"/>
              <w:rPr>
                <w:rFonts w:ascii="Arial" w:hAnsi="Arial" w:cs="Arial"/>
                <w:bCs/>
                <w:sz w:val="18"/>
              </w:rPr>
            </w:pPr>
            <w:r w:rsidRPr="00DF475B">
              <w:rPr>
                <w:rFonts w:ascii="Arial" w:hAnsi="Arial" w:cs="Arial"/>
                <w:bCs/>
                <w:sz w:val="18"/>
              </w:rPr>
              <w:t>Value</w:t>
            </w:r>
          </w:p>
        </w:tc>
        <w:tc>
          <w:tcPr>
            <w:tcW w:w="3665" w:type="dxa"/>
          </w:tcPr>
          <w:p w:rsidR="0062235D" w:rsidRPr="00DF475B" w:rsidRDefault="0062235D" w:rsidP="007B239D">
            <w:pPr>
              <w:keepNext/>
              <w:keepLines/>
              <w:spacing w:after="0"/>
              <w:jc w:val="center"/>
              <w:rPr>
                <w:rFonts w:ascii="Arial" w:hAnsi="Arial" w:cs="Arial"/>
                <w:bCs/>
                <w:sz w:val="18"/>
              </w:rPr>
            </w:pPr>
            <w:r w:rsidRPr="00DF475B">
              <w:rPr>
                <w:rFonts w:ascii="Arial" w:hAnsi="Arial" w:cs="Arial"/>
                <w:bCs/>
                <w:sz w:val="18"/>
              </w:rPr>
              <w:t>Comment</w:t>
            </w:r>
          </w:p>
        </w:tc>
      </w:tr>
      <w:tr w:rsidR="0062235D" w:rsidRPr="00DF475B" w:rsidTr="007B239D">
        <w:trPr>
          <w:cantSplit/>
          <w:jc w:val="center"/>
        </w:trPr>
        <w:tc>
          <w:tcPr>
            <w:tcW w:w="2410" w:type="dxa"/>
          </w:tcPr>
          <w:p w:rsidR="0062235D" w:rsidRPr="00DF475B" w:rsidRDefault="0062235D" w:rsidP="007B239D">
            <w:pPr>
              <w:keepNext/>
              <w:keepLines/>
              <w:spacing w:after="0"/>
              <w:rPr>
                <w:rFonts w:ascii="Arial" w:hAnsi="Arial" w:cs="Arial"/>
                <w:sz w:val="18"/>
              </w:rPr>
            </w:pPr>
            <w:r w:rsidRPr="00DF475B">
              <w:rPr>
                <w:rFonts w:ascii="Arial" w:hAnsi="Arial" w:cs="Arial"/>
                <w:sz w:val="18"/>
              </w:rPr>
              <w:t>RF Channel Number</w:t>
            </w:r>
          </w:p>
        </w:tc>
        <w:tc>
          <w:tcPr>
            <w:tcW w:w="851" w:type="dxa"/>
            <w:vAlign w:val="center"/>
          </w:tcPr>
          <w:p w:rsidR="0062235D" w:rsidRPr="00DF475B" w:rsidRDefault="0062235D" w:rsidP="007B239D">
            <w:pPr>
              <w:keepNext/>
              <w:keepLines/>
              <w:spacing w:after="0"/>
              <w:jc w:val="center"/>
              <w:rPr>
                <w:rFonts w:ascii="Arial" w:hAnsi="Arial" w:cs="Arial"/>
                <w:sz w:val="18"/>
              </w:rPr>
            </w:pPr>
          </w:p>
        </w:tc>
        <w:tc>
          <w:tcPr>
            <w:tcW w:w="1842" w:type="dxa"/>
            <w:vAlign w:val="center"/>
          </w:tcPr>
          <w:p w:rsidR="0062235D" w:rsidRPr="00DF475B" w:rsidRDefault="0062235D" w:rsidP="007B239D">
            <w:pPr>
              <w:keepNext/>
              <w:keepLines/>
              <w:spacing w:after="0"/>
              <w:jc w:val="center"/>
              <w:rPr>
                <w:rFonts w:ascii="Arial" w:hAnsi="Arial" w:cs="Arial"/>
                <w:sz w:val="18"/>
                <w:lang w:eastAsia="zh-CN"/>
              </w:rPr>
            </w:pPr>
            <w:r w:rsidRPr="00DF475B">
              <w:rPr>
                <w:rFonts w:ascii="Arial" w:hAnsi="Arial" w:cs="Arial"/>
                <w:sz w:val="18"/>
              </w:rPr>
              <w:t>1, 2</w:t>
            </w:r>
          </w:p>
        </w:tc>
        <w:tc>
          <w:tcPr>
            <w:tcW w:w="3665" w:type="dxa"/>
          </w:tcPr>
          <w:p w:rsidR="0062235D" w:rsidRPr="00DF475B" w:rsidRDefault="0062235D" w:rsidP="007B239D">
            <w:pPr>
              <w:keepNext/>
              <w:keepLines/>
              <w:spacing w:after="0"/>
              <w:rPr>
                <w:rFonts w:ascii="Arial" w:hAnsi="Arial" w:cs="Arial"/>
                <w:sz w:val="18"/>
                <w:lang w:eastAsia="zh-CN"/>
              </w:rPr>
            </w:pPr>
            <w:r w:rsidRPr="00DF475B">
              <w:rPr>
                <w:rFonts w:ascii="Arial" w:hAnsi="Arial" w:cs="Arial"/>
                <w:sz w:val="18"/>
                <w:lang w:eastAsia="zh-CN"/>
              </w:rPr>
              <w:t>Two NR RF channels</w:t>
            </w:r>
          </w:p>
        </w:tc>
      </w:tr>
      <w:tr w:rsidR="0062235D" w:rsidRPr="00DF475B" w:rsidTr="007B239D">
        <w:trPr>
          <w:cantSplit/>
          <w:jc w:val="center"/>
        </w:trPr>
        <w:tc>
          <w:tcPr>
            <w:tcW w:w="2410" w:type="dxa"/>
          </w:tcPr>
          <w:p w:rsidR="0062235D" w:rsidRPr="00DF475B" w:rsidRDefault="0062235D" w:rsidP="007B239D">
            <w:pPr>
              <w:keepNext/>
              <w:keepLines/>
              <w:spacing w:after="0"/>
              <w:rPr>
                <w:rFonts w:ascii="Arial" w:hAnsi="Arial" w:cs="Arial"/>
                <w:sz w:val="18"/>
              </w:rPr>
            </w:pPr>
            <w:r w:rsidRPr="00DF475B">
              <w:rPr>
                <w:rFonts w:ascii="Arial" w:hAnsi="Arial" w:cs="Arial"/>
                <w:sz w:val="18"/>
              </w:rPr>
              <w:t xml:space="preserve">Active </w:t>
            </w:r>
            <w:proofErr w:type="spellStart"/>
            <w:r w:rsidRPr="00DF475B">
              <w:rPr>
                <w:rFonts w:ascii="Arial" w:hAnsi="Arial" w:cs="Arial"/>
                <w:sz w:val="18"/>
                <w:lang w:eastAsia="ja-JP"/>
              </w:rPr>
              <w:t>PC</w:t>
            </w:r>
            <w:r w:rsidRPr="00DF475B">
              <w:rPr>
                <w:rFonts w:ascii="Arial" w:hAnsi="Arial" w:cs="Arial"/>
                <w:sz w:val="18"/>
              </w:rPr>
              <w:t>ell</w:t>
            </w:r>
            <w:proofErr w:type="spellEnd"/>
          </w:p>
        </w:tc>
        <w:tc>
          <w:tcPr>
            <w:tcW w:w="851" w:type="dxa"/>
            <w:vAlign w:val="center"/>
          </w:tcPr>
          <w:p w:rsidR="0062235D" w:rsidRPr="00DF475B" w:rsidRDefault="0062235D" w:rsidP="007B239D">
            <w:pPr>
              <w:keepNext/>
              <w:keepLines/>
              <w:spacing w:after="0"/>
              <w:jc w:val="center"/>
              <w:rPr>
                <w:rFonts w:ascii="Arial" w:hAnsi="Arial" w:cs="Arial"/>
                <w:sz w:val="18"/>
              </w:rPr>
            </w:pPr>
          </w:p>
        </w:tc>
        <w:tc>
          <w:tcPr>
            <w:tcW w:w="1842" w:type="dxa"/>
          </w:tcPr>
          <w:p w:rsidR="0062235D" w:rsidRPr="00DF475B" w:rsidRDefault="0062235D" w:rsidP="007B239D">
            <w:pPr>
              <w:keepNext/>
              <w:keepLines/>
              <w:spacing w:after="0"/>
              <w:jc w:val="center"/>
              <w:rPr>
                <w:rFonts w:ascii="Arial" w:hAnsi="Arial" w:cs="Arial"/>
                <w:sz w:val="18"/>
              </w:rPr>
            </w:pPr>
            <w:r w:rsidRPr="00DF475B">
              <w:rPr>
                <w:rFonts w:ascii="Arial" w:hAnsi="Arial" w:cs="Arial"/>
                <w:sz w:val="18"/>
              </w:rPr>
              <w:t>Cell1</w:t>
            </w:r>
          </w:p>
        </w:tc>
        <w:tc>
          <w:tcPr>
            <w:tcW w:w="3665" w:type="dxa"/>
          </w:tcPr>
          <w:p w:rsidR="0062235D" w:rsidRPr="00DF475B" w:rsidRDefault="0062235D" w:rsidP="007B239D">
            <w:pPr>
              <w:keepNext/>
              <w:keepLines/>
              <w:spacing w:after="0"/>
              <w:rPr>
                <w:rFonts w:ascii="Arial" w:hAnsi="Arial" w:cs="Arial"/>
                <w:sz w:val="18"/>
              </w:rPr>
            </w:pPr>
            <w:proofErr w:type="spellStart"/>
            <w:r w:rsidRPr="00DF475B">
              <w:rPr>
                <w:rFonts w:ascii="Arial" w:hAnsi="Arial" w:cs="Arial"/>
                <w:sz w:val="18"/>
              </w:rPr>
              <w:t>PCell</w:t>
            </w:r>
            <w:proofErr w:type="spellEnd"/>
            <w:r w:rsidRPr="00DF475B">
              <w:rPr>
                <w:rFonts w:ascii="Arial" w:hAnsi="Arial" w:cs="Arial"/>
                <w:sz w:val="18"/>
              </w:rPr>
              <w:t xml:space="preserve"> on NR RF channel number 1.</w:t>
            </w:r>
          </w:p>
        </w:tc>
      </w:tr>
      <w:tr w:rsidR="0062235D" w:rsidRPr="00DF475B" w:rsidTr="007B239D">
        <w:trPr>
          <w:cantSplit/>
          <w:jc w:val="center"/>
        </w:trPr>
        <w:tc>
          <w:tcPr>
            <w:tcW w:w="2410" w:type="dxa"/>
          </w:tcPr>
          <w:p w:rsidR="0062235D" w:rsidRPr="00DF475B" w:rsidRDefault="0062235D" w:rsidP="007B239D">
            <w:pPr>
              <w:keepNext/>
              <w:keepLines/>
              <w:spacing w:after="0"/>
              <w:rPr>
                <w:rFonts w:ascii="Arial" w:hAnsi="Arial" w:cs="Arial"/>
                <w:sz w:val="18"/>
              </w:rPr>
            </w:pPr>
            <w:r w:rsidRPr="00DF475B">
              <w:rPr>
                <w:rFonts w:ascii="Arial" w:hAnsi="Arial" w:cs="Arial"/>
                <w:sz w:val="18"/>
                <w:lang w:eastAsia="ja-JP"/>
              </w:rPr>
              <w:t xml:space="preserve">Configured </w:t>
            </w:r>
            <w:r w:rsidRPr="00DF475B">
              <w:rPr>
                <w:rFonts w:ascii="Arial" w:hAnsi="Arial" w:cs="Arial"/>
                <w:sz w:val="18"/>
                <w:lang w:eastAsia="zh-CN"/>
              </w:rPr>
              <w:t>deactivated</w:t>
            </w:r>
            <w:r w:rsidRPr="00DF475B">
              <w:rPr>
                <w:rFonts w:ascii="Arial" w:hAnsi="Arial" w:cs="Arial"/>
                <w:sz w:val="18"/>
                <w:lang w:eastAsia="ja-JP"/>
              </w:rPr>
              <w:t xml:space="preserve"> </w:t>
            </w:r>
            <w:proofErr w:type="spellStart"/>
            <w:r w:rsidRPr="00DF475B">
              <w:rPr>
                <w:rFonts w:ascii="Arial" w:hAnsi="Arial" w:cs="Arial"/>
                <w:sz w:val="18"/>
                <w:lang w:eastAsia="ja-JP"/>
              </w:rPr>
              <w:t>SCell</w:t>
            </w:r>
            <w:proofErr w:type="spellEnd"/>
          </w:p>
        </w:tc>
        <w:tc>
          <w:tcPr>
            <w:tcW w:w="851" w:type="dxa"/>
            <w:vAlign w:val="center"/>
          </w:tcPr>
          <w:p w:rsidR="0062235D" w:rsidRPr="00DF475B" w:rsidRDefault="0062235D" w:rsidP="007B239D">
            <w:pPr>
              <w:keepNext/>
              <w:keepLines/>
              <w:spacing w:after="0"/>
              <w:jc w:val="center"/>
              <w:rPr>
                <w:rFonts w:ascii="Arial" w:hAnsi="Arial" w:cs="Arial"/>
                <w:sz w:val="18"/>
              </w:rPr>
            </w:pPr>
          </w:p>
        </w:tc>
        <w:tc>
          <w:tcPr>
            <w:tcW w:w="1842" w:type="dxa"/>
          </w:tcPr>
          <w:p w:rsidR="0062235D" w:rsidRPr="00DF475B" w:rsidRDefault="0062235D" w:rsidP="007B239D">
            <w:pPr>
              <w:keepNext/>
              <w:keepLines/>
              <w:spacing w:after="0"/>
              <w:jc w:val="center"/>
              <w:rPr>
                <w:rFonts w:ascii="Arial" w:hAnsi="Arial" w:cs="Arial"/>
                <w:sz w:val="18"/>
              </w:rPr>
            </w:pPr>
            <w:r w:rsidRPr="00DF475B">
              <w:rPr>
                <w:rFonts w:ascii="Arial" w:hAnsi="Arial" w:cs="Arial"/>
                <w:sz w:val="18"/>
              </w:rPr>
              <w:t>Cell2</w:t>
            </w:r>
          </w:p>
        </w:tc>
        <w:tc>
          <w:tcPr>
            <w:tcW w:w="3665" w:type="dxa"/>
          </w:tcPr>
          <w:p w:rsidR="0062235D" w:rsidRPr="00DF475B" w:rsidRDefault="0062235D" w:rsidP="007B239D">
            <w:pPr>
              <w:keepNext/>
              <w:keepLines/>
              <w:spacing w:after="0"/>
              <w:rPr>
                <w:rFonts w:ascii="Arial" w:hAnsi="Arial" w:cs="Arial"/>
                <w:sz w:val="18"/>
              </w:rPr>
            </w:pPr>
            <w:r w:rsidRPr="00DF475B">
              <w:rPr>
                <w:rFonts w:ascii="Arial" w:hAnsi="Arial" w:cs="Arial"/>
                <w:sz w:val="18"/>
              </w:rPr>
              <w:t xml:space="preserve">Deactivated </w:t>
            </w:r>
            <w:proofErr w:type="spellStart"/>
            <w:r w:rsidRPr="00DF475B">
              <w:rPr>
                <w:rFonts w:ascii="Arial" w:hAnsi="Arial" w:cs="Arial"/>
                <w:sz w:val="18"/>
              </w:rPr>
              <w:t>SCell</w:t>
            </w:r>
            <w:proofErr w:type="spellEnd"/>
            <w:r w:rsidRPr="00DF475B">
              <w:rPr>
                <w:rFonts w:ascii="Arial" w:hAnsi="Arial" w:cs="Arial"/>
                <w:sz w:val="18"/>
              </w:rPr>
              <w:t xml:space="preserve"> on </w:t>
            </w:r>
            <w:r w:rsidRPr="00DF475B">
              <w:rPr>
                <w:rFonts w:ascii="Arial" w:hAnsi="Arial" w:cs="Arial"/>
                <w:sz w:val="18"/>
                <w:lang w:eastAsia="zh-CN"/>
              </w:rPr>
              <w:t xml:space="preserve">NR </w:t>
            </w:r>
            <w:r w:rsidRPr="00DF475B">
              <w:rPr>
                <w:rFonts w:ascii="Arial" w:hAnsi="Arial" w:cs="Arial"/>
                <w:sz w:val="18"/>
              </w:rPr>
              <w:t>RF channel number 2.</w:t>
            </w:r>
          </w:p>
        </w:tc>
      </w:tr>
      <w:tr w:rsidR="0062235D" w:rsidRPr="00DF475B" w:rsidTr="007B239D">
        <w:trPr>
          <w:cantSplit/>
          <w:jc w:val="center"/>
        </w:trPr>
        <w:tc>
          <w:tcPr>
            <w:tcW w:w="2410" w:type="dxa"/>
          </w:tcPr>
          <w:p w:rsidR="0062235D" w:rsidRPr="00DF475B" w:rsidRDefault="0062235D" w:rsidP="007B239D">
            <w:pPr>
              <w:keepNext/>
              <w:keepLines/>
              <w:spacing w:after="0"/>
              <w:rPr>
                <w:rFonts w:ascii="Arial" w:hAnsi="Arial" w:cs="Arial"/>
                <w:sz w:val="18"/>
              </w:rPr>
            </w:pPr>
            <w:r w:rsidRPr="00DF475B">
              <w:rPr>
                <w:rFonts w:ascii="Arial" w:hAnsi="Arial" w:cs="Arial"/>
                <w:sz w:val="18"/>
              </w:rPr>
              <w:t>CP length</w:t>
            </w:r>
          </w:p>
        </w:tc>
        <w:tc>
          <w:tcPr>
            <w:tcW w:w="851" w:type="dxa"/>
            <w:vAlign w:val="center"/>
          </w:tcPr>
          <w:p w:rsidR="0062235D" w:rsidRPr="00DF475B" w:rsidRDefault="0062235D" w:rsidP="007B239D">
            <w:pPr>
              <w:keepNext/>
              <w:keepLines/>
              <w:spacing w:after="0"/>
              <w:jc w:val="center"/>
              <w:rPr>
                <w:rFonts w:ascii="Arial" w:hAnsi="Arial" w:cs="Arial"/>
                <w:sz w:val="18"/>
              </w:rPr>
            </w:pPr>
          </w:p>
        </w:tc>
        <w:tc>
          <w:tcPr>
            <w:tcW w:w="1842" w:type="dxa"/>
          </w:tcPr>
          <w:p w:rsidR="0062235D" w:rsidRPr="00DF475B" w:rsidRDefault="0062235D" w:rsidP="007B239D">
            <w:pPr>
              <w:keepNext/>
              <w:keepLines/>
              <w:spacing w:after="0"/>
              <w:jc w:val="center"/>
              <w:rPr>
                <w:rFonts w:ascii="Arial" w:hAnsi="Arial" w:cs="Arial"/>
                <w:sz w:val="18"/>
              </w:rPr>
            </w:pPr>
            <w:r w:rsidRPr="00DF475B">
              <w:rPr>
                <w:rFonts w:ascii="Arial" w:hAnsi="Arial" w:cs="Arial"/>
                <w:sz w:val="18"/>
              </w:rPr>
              <w:t>Normal</w:t>
            </w:r>
          </w:p>
        </w:tc>
        <w:tc>
          <w:tcPr>
            <w:tcW w:w="3665" w:type="dxa"/>
          </w:tcPr>
          <w:p w:rsidR="0062235D" w:rsidRPr="00DF475B" w:rsidRDefault="0062235D" w:rsidP="007B239D">
            <w:pPr>
              <w:keepNext/>
              <w:keepLines/>
              <w:spacing w:after="0"/>
              <w:rPr>
                <w:rFonts w:ascii="Arial" w:hAnsi="Arial" w:cs="Arial"/>
                <w:sz w:val="18"/>
              </w:rPr>
            </w:pPr>
            <w:r w:rsidRPr="00DF475B">
              <w:rPr>
                <w:rFonts w:ascii="Arial" w:hAnsi="Arial" w:cs="Arial"/>
                <w:sz w:val="18"/>
              </w:rPr>
              <w:t xml:space="preserve">Applicable to </w:t>
            </w:r>
            <w:r w:rsidRPr="00DF475B">
              <w:rPr>
                <w:rFonts w:ascii="Arial" w:hAnsi="Arial" w:cs="Arial"/>
                <w:sz w:val="18"/>
                <w:lang w:eastAsia="zh-CN"/>
              </w:rPr>
              <w:t xml:space="preserve">Cell1 and </w:t>
            </w:r>
            <w:r w:rsidRPr="00DF475B">
              <w:rPr>
                <w:rFonts w:ascii="Arial" w:hAnsi="Arial" w:cs="Arial"/>
                <w:sz w:val="18"/>
              </w:rPr>
              <w:t xml:space="preserve">Cell </w:t>
            </w:r>
            <w:r w:rsidRPr="00DF475B">
              <w:rPr>
                <w:rFonts w:ascii="Arial" w:hAnsi="Arial" w:cs="Arial"/>
                <w:sz w:val="18"/>
                <w:lang w:eastAsia="zh-CN"/>
              </w:rPr>
              <w:t>2</w:t>
            </w:r>
          </w:p>
        </w:tc>
      </w:tr>
      <w:tr w:rsidR="0062235D" w:rsidRPr="00DF475B" w:rsidTr="007B239D">
        <w:trPr>
          <w:cantSplit/>
          <w:jc w:val="center"/>
        </w:trPr>
        <w:tc>
          <w:tcPr>
            <w:tcW w:w="2410" w:type="dxa"/>
          </w:tcPr>
          <w:p w:rsidR="0062235D" w:rsidRPr="00DF475B" w:rsidRDefault="0062235D" w:rsidP="007B239D">
            <w:pPr>
              <w:keepNext/>
              <w:keepLines/>
              <w:spacing w:after="0"/>
              <w:rPr>
                <w:rFonts w:ascii="Arial" w:hAnsi="Arial" w:cs="Arial"/>
                <w:sz w:val="18"/>
              </w:rPr>
            </w:pPr>
            <w:r w:rsidRPr="00DF475B">
              <w:rPr>
                <w:rFonts w:ascii="Arial" w:hAnsi="Arial" w:cs="Arial"/>
                <w:sz w:val="18"/>
                <w:lang w:eastAsia="ja-JP"/>
              </w:rPr>
              <w:t>DRX</w:t>
            </w:r>
          </w:p>
        </w:tc>
        <w:tc>
          <w:tcPr>
            <w:tcW w:w="851" w:type="dxa"/>
            <w:vAlign w:val="center"/>
          </w:tcPr>
          <w:p w:rsidR="0062235D" w:rsidRPr="00DF475B" w:rsidRDefault="0062235D" w:rsidP="007B239D">
            <w:pPr>
              <w:keepNext/>
              <w:keepLines/>
              <w:spacing w:after="0"/>
              <w:jc w:val="center"/>
              <w:rPr>
                <w:rFonts w:ascii="Arial" w:hAnsi="Arial" w:cs="Arial"/>
                <w:sz w:val="18"/>
              </w:rPr>
            </w:pPr>
          </w:p>
        </w:tc>
        <w:tc>
          <w:tcPr>
            <w:tcW w:w="1842" w:type="dxa"/>
            <w:vAlign w:val="center"/>
          </w:tcPr>
          <w:p w:rsidR="0062235D" w:rsidRPr="00DF475B" w:rsidRDefault="0062235D" w:rsidP="007B239D">
            <w:pPr>
              <w:keepNext/>
              <w:keepLines/>
              <w:spacing w:after="0"/>
              <w:jc w:val="center"/>
              <w:rPr>
                <w:rFonts w:ascii="Arial" w:hAnsi="Arial" w:cs="Arial"/>
                <w:sz w:val="18"/>
                <w:lang w:eastAsia="zh-CN"/>
              </w:rPr>
            </w:pPr>
            <w:r w:rsidRPr="00DF475B">
              <w:rPr>
                <w:rFonts w:ascii="Arial" w:hAnsi="Arial" w:cs="Arial"/>
                <w:sz w:val="18"/>
                <w:lang w:eastAsia="zh-CN"/>
              </w:rPr>
              <w:t>OFF</w:t>
            </w:r>
          </w:p>
        </w:tc>
        <w:tc>
          <w:tcPr>
            <w:tcW w:w="3665" w:type="dxa"/>
          </w:tcPr>
          <w:p w:rsidR="0062235D" w:rsidRPr="00DF475B" w:rsidRDefault="0062235D" w:rsidP="007B239D">
            <w:pPr>
              <w:keepNext/>
              <w:keepLines/>
              <w:spacing w:after="0"/>
              <w:rPr>
                <w:rFonts w:ascii="Arial" w:hAnsi="Arial" w:cs="Arial"/>
                <w:sz w:val="18"/>
                <w:lang w:eastAsia="zh-CN"/>
              </w:rPr>
            </w:pPr>
          </w:p>
        </w:tc>
      </w:tr>
      <w:tr w:rsidR="0062235D" w:rsidRPr="00DF475B" w:rsidTr="007B239D">
        <w:trPr>
          <w:cantSplit/>
          <w:jc w:val="center"/>
        </w:trPr>
        <w:tc>
          <w:tcPr>
            <w:tcW w:w="2410" w:type="dxa"/>
          </w:tcPr>
          <w:p w:rsidR="0062235D" w:rsidRPr="00DF475B" w:rsidRDefault="0062235D" w:rsidP="007B239D">
            <w:pPr>
              <w:keepNext/>
              <w:keepLines/>
              <w:spacing w:after="0"/>
              <w:rPr>
                <w:rFonts w:ascii="Arial" w:hAnsi="Arial" w:cs="Arial"/>
                <w:sz w:val="18"/>
                <w:lang w:eastAsia="ja-JP"/>
              </w:rPr>
            </w:pPr>
            <w:r w:rsidRPr="00DF475B">
              <w:rPr>
                <w:rFonts w:ascii="Arial" w:hAnsi="Arial" w:cs="Arial"/>
                <w:sz w:val="18"/>
                <w:lang w:eastAsia="ja-JP"/>
              </w:rPr>
              <w:t>Measurement gap pattern Id</w:t>
            </w:r>
          </w:p>
        </w:tc>
        <w:tc>
          <w:tcPr>
            <w:tcW w:w="851" w:type="dxa"/>
          </w:tcPr>
          <w:p w:rsidR="0062235D" w:rsidRPr="00DF475B" w:rsidRDefault="0062235D" w:rsidP="007B239D">
            <w:pPr>
              <w:keepNext/>
              <w:keepLines/>
              <w:spacing w:after="0"/>
              <w:jc w:val="center"/>
              <w:rPr>
                <w:rFonts w:ascii="Arial" w:hAnsi="Arial" w:cs="Arial"/>
                <w:sz w:val="18"/>
                <w:lang w:eastAsia="ja-JP"/>
              </w:rPr>
            </w:pPr>
          </w:p>
        </w:tc>
        <w:tc>
          <w:tcPr>
            <w:tcW w:w="1842" w:type="dxa"/>
            <w:vAlign w:val="center"/>
          </w:tcPr>
          <w:p w:rsidR="0062235D" w:rsidRPr="00DF475B" w:rsidRDefault="0062235D" w:rsidP="007B239D">
            <w:pPr>
              <w:keepNext/>
              <w:keepLines/>
              <w:spacing w:after="0"/>
              <w:jc w:val="center"/>
              <w:rPr>
                <w:rFonts w:ascii="Arial" w:hAnsi="Arial" w:cs="Arial"/>
                <w:sz w:val="18"/>
                <w:lang w:eastAsia="ja-JP"/>
              </w:rPr>
            </w:pPr>
            <w:r w:rsidRPr="00DF475B">
              <w:rPr>
                <w:rFonts w:ascii="Arial" w:hAnsi="Arial" w:cs="Arial"/>
                <w:sz w:val="18"/>
                <w:lang w:eastAsia="ja-JP"/>
              </w:rPr>
              <w:t>OFF</w:t>
            </w:r>
          </w:p>
        </w:tc>
        <w:tc>
          <w:tcPr>
            <w:tcW w:w="3665" w:type="dxa"/>
          </w:tcPr>
          <w:p w:rsidR="0062235D" w:rsidRPr="00DF475B" w:rsidRDefault="0062235D" w:rsidP="007B239D">
            <w:pPr>
              <w:keepNext/>
              <w:keepLines/>
              <w:spacing w:after="0"/>
              <w:rPr>
                <w:rFonts w:ascii="Arial" w:hAnsi="Arial" w:cs="Arial"/>
                <w:sz w:val="18"/>
                <w:lang w:eastAsia="ja-JP"/>
              </w:rPr>
            </w:pPr>
          </w:p>
        </w:tc>
      </w:tr>
      <w:tr w:rsidR="0062235D" w:rsidRPr="00DF475B" w:rsidTr="007B239D">
        <w:trPr>
          <w:cantSplit/>
          <w:jc w:val="center"/>
        </w:trPr>
        <w:tc>
          <w:tcPr>
            <w:tcW w:w="2410" w:type="dxa"/>
          </w:tcPr>
          <w:p w:rsidR="0062235D" w:rsidRPr="00DF475B" w:rsidRDefault="0062235D" w:rsidP="007B239D">
            <w:pPr>
              <w:keepNext/>
              <w:keepLines/>
              <w:spacing w:after="0"/>
              <w:rPr>
                <w:rFonts w:ascii="Arial" w:hAnsi="Arial" w:cs="Arial"/>
                <w:sz w:val="18"/>
                <w:lang w:eastAsia="ja-JP"/>
              </w:rPr>
            </w:pPr>
            <w:proofErr w:type="spellStart"/>
            <w:r w:rsidRPr="00DF475B">
              <w:rPr>
                <w:rFonts w:ascii="Arial" w:hAnsi="Arial" w:cs="Arial"/>
                <w:sz w:val="18"/>
                <w:lang w:eastAsia="ja-JP"/>
              </w:rPr>
              <w:t>SCell</w:t>
            </w:r>
            <w:proofErr w:type="spellEnd"/>
            <w:r w:rsidRPr="00DF475B">
              <w:rPr>
                <w:rFonts w:ascii="Arial" w:hAnsi="Arial" w:cs="Arial"/>
                <w:sz w:val="18"/>
                <w:lang w:eastAsia="ja-JP"/>
              </w:rPr>
              <w:t xml:space="preserve"> measurement cycle (</w:t>
            </w:r>
            <w:proofErr w:type="spellStart"/>
            <w:r w:rsidRPr="00DF475B">
              <w:rPr>
                <w:rFonts w:ascii="Arial" w:hAnsi="Arial" w:cs="Arial"/>
                <w:sz w:val="18"/>
                <w:lang w:eastAsia="ja-JP"/>
              </w:rPr>
              <w:t>measCycleSCell</w:t>
            </w:r>
            <w:proofErr w:type="spellEnd"/>
            <w:r w:rsidRPr="00DF475B">
              <w:rPr>
                <w:rFonts w:ascii="Arial" w:hAnsi="Arial" w:cs="Arial"/>
                <w:sz w:val="18"/>
                <w:lang w:eastAsia="ja-JP"/>
              </w:rPr>
              <w:t>)</w:t>
            </w:r>
          </w:p>
        </w:tc>
        <w:tc>
          <w:tcPr>
            <w:tcW w:w="851" w:type="dxa"/>
            <w:vAlign w:val="center"/>
          </w:tcPr>
          <w:p w:rsidR="0062235D" w:rsidRPr="00DF475B" w:rsidRDefault="0062235D" w:rsidP="007B239D">
            <w:pPr>
              <w:keepNext/>
              <w:keepLines/>
              <w:spacing w:after="0"/>
              <w:jc w:val="center"/>
              <w:rPr>
                <w:rFonts w:ascii="Arial" w:hAnsi="Arial" w:cs="Arial"/>
                <w:sz w:val="18"/>
                <w:lang w:eastAsia="ja-JP"/>
              </w:rPr>
            </w:pPr>
            <w:proofErr w:type="spellStart"/>
            <w:r w:rsidRPr="00DF475B">
              <w:rPr>
                <w:rFonts w:ascii="Arial" w:hAnsi="Arial" w:cs="v4.2.0"/>
                <w:sz w:val="18"/>
                <w:lang w:eastAsia="ja-JP"/>
              </w:rPr>
              <w:t>ms</w:t>
            </w:r>
            <w:proofErr w:type="spellEnd"/>
          </w:p>
        </w:tc>
        <w:tc>
          <w:tcPr>
            <w:tcW w:w="1842" w:type="dxa"/>
            <w:vAlign w:val="center"/>
          </w:tcPr>
          <w:p w:rsidR="0062235D" w:rsidRPr="00DF475B" w:rsidRDefault="0062235D" w:rsidP="007B239D">
            <w:pPr>
              <w:keepNext/>
              <w:keepLines/>
              <w:spacing w:after="0"/>
              <w:jc w:val="center"/>
              <w:rPr>
                <w:rFonts w:ascii="Arial" w:hAnsi="Arial" w:cs="Arial"/>
                <w:sz w:val="18"/>
                <w:lang w:eastAsia="ja-JP"/>
              </w:rPr>
            </w:pPr>
            <w:r w:rsidRPr="00DF475B">
              <w:rPr>
                <w:rFonts w:ascii="Arial" w:hAnsi="Arial" w:cs="v4.2.0"/>
                <w:sz w:val="18"/>
                <w:lang w:eastAsia="zh-CN"/>
              </w:rPr>
              <w:t>640</w:t>
            </w:r>
          </w:p>
        </w:tc>
        <w:tc>
          <w:tcPr>
            <w:tcW w:w="3665" w:type="dxa"/>
          </w:tcPr>
          <w:p w:rsidR="0062235D" w:rsidRPr="00DF475B" w:rsidRDefault="0062235D" w:rsidP="007B239D">
            <w:pPr>
              <w:keepNext/>
              <w:keepLines/>
              <w:spacing w:after="0"/>
              <w:rPr>
                <w:rFonts w:ascii="Arial" w:hAnsi="Arial" w:cs="Arial"/>
                <w:sz w:val="18"/>
                <w:lang w:eastAsia="ja-JP"/>
              </w:rPr>
            </w:pPr>
          </w:p>
        </w:tc>
      </w:tr>
      <w:tr w:rsidR="0062235D" w:rsidRPr="00DF475B" w:rsidTr="007B239D">
        <w:trPr>
          <w:cantSplit/>
          <w:jc w:val="center"/>
        </w:trPr>
        <w:tc>
          <w:tcPr>
            <w:tcW w:w="2410" w:type="dxa"/>
          </w:tcPr>
          <w:p w:rsidR="0062235D" w:rsidRPr="00DF475B" w:rsidRDefault="0062235D" w:rsidP="007B239D">
            <w:pPr>
              <w:keepNext/>
              <w:keepLines/>
              <w:spacing w:after="0"/>
              <w:rPr>
                <w:rFonts w:ascii="Arial" w:hAnsi="Arial" w:cs="Arial"/>
                <w:sz w:val="18"/>
              </w:rPr>
            </w:pPr>
            <w:r w:rsidRPr="00DF475B">
              <w:rPr>
                <w:rFonts w:ascii="Arial" w:hAnsi="Arial" w:cs="Arial"/>
                <w:sz w:val="18"/>
              </w:rPr>
              <w:t>T1</w:t>
            </w:r>
          </w:p>
        </w:tc>
        <w:tc>
          <w:tcPr>
            <w:tcW w:w="851" w:type="dxa"/>
            <w:vAlign w:val="center"/>
          </w:tcPr>
          <w:p w:rsidR="0062235D" w:rsidRPr="00DF475B" w:rsidRDefault="0062235D" w:rsidP="007B239D">
            <w:pPr>
              <w:keepNext/>
              <w:keepLines/>
              <w:spacing w:after="0"/>
              <w:jc w:val="center"/>
              <w:rPr>
                <w:rFonts w:ascii="Arial" w:hAnsi="Arial" w:cs="Arial"/>
                <w:sz w:val="18"/>
              </w:rPr>
            </w:pPr>
            <w:r w:rsidRPr="00DF475B">
              <w:rPr>
                <w:rFonts w:ascii="Arial" w:hAnsi="Arial" w:cs="Arial"/>
                <w:sz w:val="18"/>
              </w:rPr>
              <w:t>s</w:t>
            </w:r>
          </w:p>
        </w:tc>
        <w:tc>
          <w:tcPr>
            <w:tcW w:w="1842" w:type="dxa"/>
          </w:tcPr>
          <w:p w:rsidR="0062235D" w:rsidRPr="00DF475B" w:rsidRDefault="0062235D" w:rsidP="007B239D">
            <w:pPr>
              <w:keepNext/>
              <w:keepLines/>
              <w:spacing w:after="0"/>
              <w:jc w:val="center"/>
              <w:rPr>
                <w:rFonts w:ascii="Arial" w:hAnsi="Arial" w:cs="Arial"/>
                <w:sz w:val="18"/>
                <w:lang w:eastAsia="ja-JP"/>
              </w:rPr>
            </w:pPr>
            <w:r w:rsidRPr="00DF475B">
              <w:rPr>
                <w:rFonts w:ascii="Arial" w:hAnsi="Arial" w:cs="Arial"/>
                <w:sz w:val="18"/>
                <w:lang w:eastAsia="ja-JP"/>
              </w:rPr>
              <w:t>10</w:t>
            </w:r>
          </w:p>
        </w:tc>
        <w:tc>
          <w:tcPr>
            <w:tcW w:w="3665" w:type="dxa"/>
          </w:tcPr>
          <w:p w:rsidR="0062235D" w:rsidRPr="00DF475B" w:rsidRDefault="0062235D" w:rsidP="007B239D">
            <w:pPr>
              <w:keepNext/>
              <w:keepLines/>
              <w:spacing w:after="0"/>
              <w:rPr>
                <w:rFonts w:ascii="Arial" w:hAnsi="Arial" w:cs="Arial"/>
                <w:sz w:val="18"/>
              </w:rPr>
            </w:pPr>
          </w:p>
        </w:tc>
      </w:tr>
    </w:tbl>
    <w:p w:rsidR="0062235D" w:rsidRPr="00DF475B" w:rsidRDefault="0062235D" w:rsidP="0062235D">
      <w:pPr>
        <w:rPr>
          <w:snapToGrid w:val="0"/>
          <w:lang w:eastAsia="zh-CN"/>
        </w:rPr>
      </w:pPr>
    </w:p>
    <w:p w:rsidR="0062235D" w:rsidRPr="00DF475B" w:rsidRDefault="0062235D" w:rsidP="0062235D">
      <w:pPr>
        <w:pStyle w:val="TH"/>
        <w:rPr>
          <w:lang w:eastAsia="zh-CN"/>
        </w:rPr>
      </w:pPr>
      <w:r w:rsidRPr="00DF475B">
        <w:rPr>
          <w:rFonts w:cs="v4.2.0"/>
        </w:rPr>
        <w:lastRenderedPageBreak/>
        <w:t xml:space="preserve">Table </w:t>
      </w:r>
      <w:r w:rsidRPr="00DF475B">
        <w:rPr>
          <w:rFonts w:eastAsia="MS Mincho"/>
          <w:bCs/>
        </w:rPr>
        <w:t>A.</w:t>
      </w:r>
      <w:r w:rsidRPr="00DF475B">
        <w:t>7</w:t>
      </w:r>
      <w:r w:rsidRPr="00DF475B">
        <w:rPr>
          <w:rFonts w:eastAsia="MS Mincho"/>
          <w:bCs/>
        </w:rPr>
        <w:t>.5.2.1.1</w:t>
      </w:r>
      <w:r w:rsidRPr="00DF475B">
        <w:rPr>
          <w:rFonts w:cs="v4.2.0"/>
        </w:rPr>
        <w:t>-</w:t>
      </w:r>
      <w:r w:rsidRPr="00DF475B">
        <w:rPr>
          <w:rFonts w:cs="v4.2.0"/>
          <w:lang w:eastAsia="zh-CN"/>
        </w:rPr>
        <w:t>3</w:t>
      </w:r>
      <w:r w:rsidRPr="00DF475B">
        <w:rPr>
          <w:rFonts w:cs="v4.2.0"/>
        </w:rPr>
        <w:t xml:space="preserve">: </w:t>
      </w:r>
      <w:r w:rsidRPr="00DF475B">
        <w:rPr>
          <w:rFonts w:cs="v4.2.0"/>
          <w:lang w:eastAsia="zh-CN"/>
        </w:rPr>
        <w:t>NR c</w:t>
      </w:r>
      <w:r w:rsidRPr="00DF475B">
        <w:rPr>
          <w:rFonts w:cs="v4.2.0"/>
        </w:rPr>
        <w:t xml:space="preserve">ell specific test parameters for </w:t>
      </w:r>
      <w:r w:rsidRPr="00DF475B">
        <w:t>interruptions during measurements on deactivated NR SCC in standalone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1324"/>
        <w:gridCol w:w="963"/>
        <w:gridCol w:w="2734"/>
        <w:gridCol w:w="2528"/>
      </w:tblGrid>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jc w:val="center"/>
              <w:rPr>
                <w:rFonts w:ascii="Arial" w:hAnsi="Arial" w:cs="v4.2.0"/>
                <w:b/>
                <w:sz w:val="18"/>
              </w:rPr>
            </w:pPr>
            <w:r w:rsidRPr="00DF475B">
              <w:rPr>
                <w:rFonts w:ascii="Arial" w:hAnsi="Arial" w:cs="v4.2.0"/>
                <w:b/>
                <w:sz w:val="18"/>
              </w:rPr>
              <w:t>Parameter</w:t>
            </w:r>
          </w:p>
        </w:tc>
        <w:tc>
          <w:tcPr>
            <w:tcW w:w="515" w:type="pct"/>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jc w:val="center"/>
              <w:rPr>
                <w:rFonts w:ascii="Arial" w:hAnsi="Arial" w:cs="v4.2.0"/>
                <w:b/>
                <w:sz w:val="18"/>
              </w:rPr>
            </w:pPr>
            <w:r w:rsidRPr="00DF475B">
              <w:rPr>
                <w:rFonts w:ascii="Arial" w:hAnsi="Arial" w:cs="v4.2.0"/>
                <w:b/>
                <w:sz w:val="18"/>
              </w:rPr>
              <w:t>Unit</w:t>
            </w:r>
          </w:p>
        </w:tc>
        <w:tc>
          <w:tcPr>
            <w:tcW w:w="1462" w:type="pct"/>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jc w:val="center"/>
              <w:rPr>
                <w:rFonts w:ascii="Arial" w:hAnsi="Arial" w:cs="v4.2.0"/>
                <w:b/>
                <w:sz w:val="18"/>
                <w:lang w:eastAsia="zh-CN"/>
              </w:rPr>
            </w:pPr>
            <w:r w:rsidRPr="00DF475B">
              <w:rPr>
                <w:rFonts w:ascii="Arial" w:hAnsi="Arial" w:cs="v4.2.0"/>
                <w:b/>
                <w:sz w:val="18"/>
              </w:rPr>
              <w:t>Cell1</w:t>
            </w:r>
          </w:p>
        </w:tc>
        <w:tc>
          <w:tcPr>
            <w:tcW w:w="1352" w:type="pct"/>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jc w:val="center"/>
              <w:rPr>
                <w:rFonts w:ascii="Arial" w:hAnsi="Arial" w:cs="v4.2.0"/>
                <w:b/>
                <w:sz w:val="18"/>
                <w:lang w:eastAsia="zh-CN"/>
              </w:rPr>
            </w:pPr>
            <w:r w:rsidRPr="00DF475B">
              <w:rPr>
                <w:rFonts w:ascii="Arial" w:hAnsi="Arial" w:cs="v4.2.0"/>
                <w:b/>
                <w:sz w:val="18"/>
              </w:rPr>
              <w:t>Cell2</w:t>
            </w: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it-IT"/>
              </w:rPr>
            </w:pPr>
            <w:r w:rsidRPr="00DF475B">
              <w:rPr>
                <w:rFonts w:ascii="Arial" w:hAnsi="Arial" w:cs="Arial"/>
                <w:sz w:val="18"/>
                <w:lang w:val="it-IT" w:eastAsia="zh-CN"/>
              </w:rPr>
              <w:t>Frequency Range</w:t>
            </w:r>
          </w:p>
        </w:tc>
        <w:tc>
          <w:tcPr>
            <w:tcW w:w="515" w:type="pct"/>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jc w:val="center"/>
              <w:rPr>
                <w:rFonts w:ascii="Arial" w:hAnsi="Arial" w:cs="Arial"/>
                <w:sz w:val="18"/>
                <w:lang w:val="it-IT"/>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jc w:val="center"/>
              <w:rPr>
                <w:rFonts w:ascii="Arial" w:hAnsi="Arial" w:cs="v4.2.0"/>
                <w:sz w:val="18"/>
                <w:lang w:eastAsia="zh-CN"/>
              </w:rPr>
            </w:pPr>
            <w:r w:rsidRPr="00DF475B">
              <w:rPr>
                <w:rFonts w:ascii="Arial" w:hAnsi="Arial" w:cs="v4.2.0"/>
                <w:sz w:val="18"/>
                <w:lang w:eastAsia="zh-CN"/>
              </w:rPr>
              <w:t>FR2</w:t>
            </w:r>
          </w:p>
        </w:tc>
      </w:tr>
      <w:tr w:rsidR="0062235D" w:rsidRPr="00DF475B" w:rsidTr="007B239D">
        <w:trPr>
          <w:cantSplit/>
          <w:jc w:val="center"/>
        </w:trPr>
        <w:tc>
          <w:tcPr>
            <w:tcW w:w="963" w:type="pct"/>
            <w:tcBorders>
              <w:top w:val="single" w:sz="4" w:space="0" w:color="auto"/>
              <w:left w:val="single" w:sz="4" w:space="0" w:color="auto"/>
              <w:right w:val="single" w:sz="4" w:space="0" w:color="auto"/>
            </w:tcBorders>
          </w:tcPr>
          <w:p w:rsidR="0062235D" w:rsidRPr="00DF475B" w:rsidRDefault="0062235D" w:rsidP="007B239D">
            <w:pPr>
              <w:keepNext/>
              <w:keepLines/>
              <w:spacing w:after="0"/>
              <w:rPr>
                <w:rFonts w:ascii="Arial" w:hAnsi="Arial" w:cs="Arial"/>
                <w:sz w:val="18"/>
                <w:lang w:eastAsia="ja-JP"/>
              </w:rPr>
            </w:pPr>
            <w:r w:rsidRPr="00DF475B">
              <w:rPr>
                <w:rFonts w:ascii="Arial" w:hAnsi="Arial" w:cs="Arial"/>
                <w:sz w:val="18"/>
              </w:rPr>
              <w:t>Duplex mode</w:t>
            </w:r>
          </w:p>
        </w:tc>
        <w:tc>
          <w:tcPr>
            <w:tcW w:w="708"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rPr>
                <w:rFonts w:ascii="Arial" w:hAnsi="Arial" w:cs="Arial"/>
                <w:sz w:val="18"/>
              </w:rPr>
            </w:pPr>
          </w:p>
        </w:tc>
        <w:tc>
          <w:tcPr>
            <w:tcW w:w="515" w:type="pct"/>
            <w:tcBorders>
              <w:top w:val="single" w:sz="4" w:space="0" w:color="auto"/>
              <w:left w:val="single" w:sz="4" w:space="0" w:color="auto"/>
              <w:right w:val="single" w:sz="4" w:space="0" w:color="auto"/>
            </w:tcBorders>
          </w:tcPr>
          <w:p w:rsidR="0062235D" w:rsidRPr="00DF475B" w:rsidRDefault="0062235D" w:rsidP="007B239D">
            <w:pPr>
              <w:keepNext/>
              <w:keepLines/>
              <w:spacing w:after="0"/>
              <w:jc w:val="center"/>
              <w:rPr>
                <w:rFonts w:ascii="Arial" w:hAnsi="Arial" w:cs="Arial"/>
                <w:sz w:val="18"/>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jc w:val="center"/>
              <w:rPr>
                <w:rFonts w:ascii="Arial" w:hAnsi="Arial" w:cs="Arial"/>
                <w:sz w:val="18"/>
              </w:rPr>
            </w:pPr>
            <w:r w:rsidRPr="00DF475B">
              <w:rPr>
                <w:rFonts w:ascii="Arial" w:hAnsi="Arial" w:cs="Arial"/>
                <w:sz w:val="18"/>
              </w:rPr>
              <w:t>TDD</w:t>
            </w:r>
          </w:p>
        </w:tc>
      </w:tr>
      <w:tr w:rsidR="0062235D" w:rsidRPr="00DF475B" w:rsidTr="007B239D">
        <w:trPr>
          <w:cantSplit/>
          <w:jc w:val="center"/>
        </w:trPr>
        <w:tc>
          <w:tcPr>
            <w:tcW w:w="963" w:type="pct"/>
            <w:tcBorders>
              <w:top w:val="single" w:sz="4" w:space="0" w:color="auto"/>
              <w:left w:val="single" w:sz="4" w:space="0" w:color="auto"/>
              <w:right w:val="single" w:sz="4" w:space="0" w:color="auto"/>
            </w:tcBorders>
          </w:tcPr>
          <w:p w:rsidR="0062235D" w:rsidRPr="00DF475B" w:rsidRDefault="0062235D" w:rsidP="007B239D">
            <w:pPr>
              <w:keepNext/>
              <w:keepLines/>
              <w:spacing w:after="0"/>
              <w:rPr>
                <w:rFonts w:ascii="Arial" w:hAnsi="Arial" w:cs="Arial"/>
                <w:sz w:val="18"/>
              </w:rPr>
            </w:pPr>
            <w:r w:rsidRPr="00DF475B">
              <w:rPr>
                <w:rFonts w:ascii="Arial" w:hAnsi="Arial" w:cs="Arial"/>
                <w:sz w:val="18"/>
              </w:rPr>
              <w:t>TDD configuration</w:t>
            </w:r>
          </w:p>
        </w:tc>
        <w:tc>
          <w:tcPr>
            <w:tcW w:w="708"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rPr>
                <w:rFonts w:ascii="Arial" w:hAnsi="Arial" w:cs="Arial"/>
                <w:sz w:val="18"/>
              </w:rPr>
            </w:pPr>
          </w:p>
        </w:tc>
        <w:tc>
          <w:tcPr>
            <w:tcW w:w="515" w:type="pct"/>
            <w:tcBorders>
              <w:top w:val="single" w:sz="4" w:space="0" w:color="auto"/>
              <w:left w:val="single" w:sz="4" w:space="0" w:color="auto"/>
              <w:right w:val="single" w:sz="4" w:space="0" w:color="auto"/>
            </w:tcBorders>
          </w:tcPr>
          <w:p w:rsidR="0062235D" w:rsidRPr="00DF475B" w:rsidRDefault="0062235D" w:rsidP="007B239D">
            <w:pPr>
              <w:keepNext/>
              <w:keepLines/>
              <w:spacing w:after="0"/>
              <w:jc w:val="center"/>
              <w:rPr>
                <w:rFonts w:ascii="Arial" w:hAnsi="Arial" w:cs="Arial"/>
                <w:sz w:val="18"/>
              </w:rPr>
            </w:pPr>
          </w:p>
        </w:tc>
        <w:tc>
          <w:tcPr>
            <w:tcW w:w="2814" w:type="pct"/>
            <w:gridSpan w:val="2"/>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jc w:val="center"/>
              <w:rPr>
                <w:rFonts w:ascii="Arial" w:hAnsi="Arial" w:cs="Arial"/>
                <w:sz w:val="18"/>
              </w:rPr>
            </w:pPr>
            <w:r w:rsidRPr="00DF475B">
              <w:rPr>
                <w:rFonts w:ascii="Arial" w:hAnsi="Arial" w:cs="Arial"/>
                <w:sz w:val="18"/>
              </w:rPr>
              <w:t>TDDConf.3.1</w:t>
            </w:r>
          </w:p>
        </w:tc>
      </w:tr>
      <w:tr w:rsidR="0062235D" w:rsidRPr="00DF475B" w:rsidTr="007B239D">
        <w:trPr>
          <w:cantSplit/>
          <w:jc w:val="center"/>
        </w:trPr>
        <w:tc>
          <w:tcPr>
            <w:tcW w:w="963" w:type="pct"/>
            <w:tcBorders>
              <w:top w:val="single" w:sz="4" w:space="0" w:color="auto"/>
              <w:left w:val="single" w:sz="4" w:space="0" w:color="auto"/>
              <w:right w:val="single" w:sz="4" w:space="0" w:color="auto"/>
            </w:tcBorders>
          </w:tcPr>
          <w:p w:rsidR="0062235D" w:rsidRPr="00DF475B" w:rsidRDefault="0062235D" w:rsidP="007B239D">
            <w:pPr>
              <w:keepNext/>
              <w:keepLines/>
              <w:spacing w:after="0"/>
              <w:rPr>
                <w:rFonts w:ascii="Arial" w:hAnsi="Arial" w:cs="Arial"/>
                <w:sz w:val="18"/>
              </w:rPr>
            </w:pPr>
            <w:proofErr w:type="spellStart"/>
            <w:r w:rsidRPr="00DF475B">
              <w:rPr>
                <w:rFonts w:ascii="Arial" w:hAnsi="Arial" w:cs="Arial"/>
                <w:sz w:val="18"/>
              </w:rPr>
              <w:t>BW</w:t>
            </w:r>
            <w:r w:rsidRPr="00DF475B">
              <w:rPr>
                <w:rFonts w:ascii="Arial" w:hAnsi="Arial" w:cs="Arial"/>
                <w:sz w:val="18"/>
                <w:vertAlign w:val="subscript"/>
              </w:rPr>
              <w:t>channel</w:t>
            </w:r>
            <w:proofErr w:type="spellEnd"/>
          </w:p>
        </w:tc>
        <w:tc>
          <w:tcPr>
            <w:tcW w:w="708"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rPr>
                <w:rFonts w:ascii="Arial" w:hAnsi="Arial" w:cs="Arial"/>
                <w:sz w:val="18"/>
              </w:rPr>
            </w:pPr>
          </w:p>
        </w:tc>
        <w:tc>
          <w:tcPr>
            <w:tcW w:w="515" w:type="pct"/>
            <w:tcBorders>
              <w:top w:val="single" w:sz="4" w:space="0" w:color="auto"/>
              <w:left w:val="single" w:sz="4" w:space="0" w:color="auto"/>
              <w:right w:val="single" w:sz="4" w:space="0" w:color="auto"/>
            </w:tcBorders>
          </w:tcPr>
          <w:p w:rsidR="0062235D" w:rsidRPr="00DF475B" w:rsidRDefault="0062235D" w:rsidP="007B239D">
            <w:pPr>
              <w:keepNext/>
              <w:keepLines/>
              <w:spacing w:after="0"/>
              <w:jc w:val="center"/>
              <w:rPr>
                <w:rFonts w:ascii="Arial" w:hAnsi="Arial" w:cs="Arial"/>
                <w:sz w:val="18"/>
              </w:rPr>
            </w:pPr>
          </w:p>
        </w:tc>
        <w:tc>
          <w:tcPr>
            <w:tcW w:w="2814" w:type="pct"/>
            <w:gridSpan w:val="2"/>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jc w:val="center"/>
              <w:rPr>
                <w:rFonts w:ascii="Arial" w:eastAsia="Malgun Gothic" w:hAnsi="Arial" w:cs="Arial"/>
                <w:sz w:val="18"/>
                <w:szCs w:val="18"/>
                <w:lang w:val="de-DE"/>
              </w:rPr>
            </w:pPr>
            <w:r w:rsidRPr="00DF475B">
              <w:rPr>
                <w:rFonts w:ascii="Arial" w:eastAsia="Malgun Gothic" w:hAnsi="Arial"/>
                <w:sz w:val="18"/>
                <w:szCs w:val="18"/>
              </w:rPr>
              <w:t>10</w:t>
            </w:r>
            <w:r w:rsidRPr="00DF475B">
              <w:rPr>
                <w:rFonts w:ascii="Arial" w:hAnsi="Arial"/>
                <w:sz w:val="18"/>
                <w:szCs w:val="18"/>
                <w:lang w:eastAsia="zh-CN"/>
              </w:rPr>
              <w:t>0</w:t>
            </w:r>
            <w:r w:rsidRPr="00DF475B">
              <w:rPr>
                <w:rFonts w:ascii="Arial" w:eastAsia="Malgun Gothic" w:hAnsi="Arial"/>
                <w:sz w:val="18"/>
                <w:szCs w:val="18"/>
              </w:rPr>
              <w:t xml:space="preserve"> MHz: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66</w:t>
            </w:r>
          </w:p>
        </w:tc>
      </w:tr>
      <w:tr w:rsidR="0062235D" w:rsidRPr="00DF475B" w:rsidTr="007B239D">
        <w:trPr>
          <w:cantSplit/>
          <w:jc w:val="center"/>
        </w:trPr>
        <w:tc>
          <w:tcPr>
            <w:tcW w:w="963" w:type="pct"/>
            <w:tcBorders>
              <w:top w:val="single" w:sz="4" w:space="0" w:color="auto"/>
              <w:left w:val="single" w:sz="4" w:space="0" w:color="auto"/>
              <w:right w:val="single" w:sz="4" w:space="0" w:color="auto"/>
            </w:tcBorders>
          </w:tcPr>
          <w:p w:rsidR="0062235D" w:rsidRPr="00DF475B" w:rsidRDefault="0062235D" w:rsidP="007B239D">
            <w:pPr>
              <w:keepNext/>
              <w:keepLines/>
              <w:spacing w:after="0"/>
              <w:rPr>
                <w:rFonts w:ascii="Arial" w:hAnsi="Arial" w:cs="Arial"/>
                <w:sz w:val="18"/>
              </w:rPr>
            </w:pPr>
            <w:r w:rsidRPr="00DF475B">
              <w:rPr>
                <w:rFonts w:ascii="Arial" w:hAnsi="Arial" w:cs="Arial"/>
                <w:sz w:val="18"/>
              </w:rPr>
              <w:t>Initial DL BWP Configuration</w:t>
            </w:r>
          </w:p>
        </w:tc>
        <w:tc>
          <w:tcPr>
            <w:tcW w:w="708"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rPr>
                <w:rFonts w:ascii="Arial" w:hAnsi="Arial" w:cs="Arial"/>
                <w:sz w:val="18"/>
              </w:rPr>
            </w:pPr>
          </w:p>
        </w:tc>
        <w:tc>
          <w:tcPr>
            <w:tcW w:w="515" w:type="pct"/>
            <w:tcBorders>
              <w:top w:val="single" w:sz="4" w:space="0" w:color="auto"/>
              <w:left w:val="single" w:sz="4" w:space="0" w:color="auto"/>
              <w:right w:val="single" w:sz="4" w:space="0" w:color="auto"/>
            </w:tcBorders>
          </w:tcPr>
          <w:p w:rsidR="0062235D" w:rsidRPr="00DF475B" w:rsidRDefault="0062235D" w:rsidP="007B239D">
            <w:pPr>
              <w:keepNext/>
              <w:keepLines/>
              <w:spacing w:after="0"/>
              <w:jc w:val="center"/>
              <w:rPr>
                <w:rFonts w:ascii="Arial" w:hAnsi="Arial" w:cs="Arial"/>
                <w:sz w:val="18"/>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jc w:val="center"/>
              <w:rPr>
                <w:rFonts w:ascii="Arial" w:hAnsi="Arial" w:cs="v4.2.0"/>
                <w:sz w:val="18"/>
                <w:lang w:eastAsia="zh-CN"/>
              </w:rPr>
            </w:pPr>
            <w:r w:rsidRPr="00DF475B">
              <w:rPr>
                <w:rFonts w:ascii="Arial" w:hAnsi="Arial"/>
                <w:sz w:val="18"/>
              </w:rPr>
              <w:t>DLBWP.0</w:t>
            </w:r>
            <w:r w:rsidRPr="00DF475B">
              <w:rPr>
                <w:rFonts w:ascii="Arial" w:hAnsi="Arial"/>
                <w:sz w:val="18"/>
                <w:lang w:eastAsia="zh-CN"/>
              </w:rPr>
              <w:t>.2</w:t>
            </w:r>
            <w:r w:rsidRPr="00DF475B">
              <w:rPr>
                <w:rFonts w:ascii="Arial" w:hAnsi="Arial"/>
                <w:sz w:val="18"/>
                <w:vertAlign w:val="superscript"/>
                <w:lang w:eastAsia="zh-CN"/>
              </w:rPr>
              <w:t>Note4</w:t>
            </w:r>
          </w:p>
        </w:tc>
      </w:tr>
      <w:tr w:rsidR="0062235D" w:rsidRPr="00DF475B" w:rsidTr="007B239D">
        <w:trPr>
          <w:cantSplit/>
          <w:jc w:val="center"/>
        </w:trPr>
        <w:tc>
          <w:tcPr>
            <w:tcW w:w="963" w:type="pct"/>
            <w:tcBorders>
              <w:top w:val="single" w:sz="4" w:space="0" w:color="auto"/>
              <w:left w:val="single" w:sz="4" w:space="0" w:color="auto"/>
              <w:right w:val="single" w:sz="4" w:space="0" w:color="auto"/>
            </w:tcBorders>
          </w:tcPr>
          <w:p w:rsidR="0062235D" w:rsidRPr="00DF475B" w:rsidRDefault="0062235D" w:rsidP="007B239D">
            <w:pPr>
              <w:keepNext/>
              <w:keepLines/>
              <w:spacing w:after="0"/>
              <w:rPr>
                <w:rFonts w:ascii="Arial" w:hAnsi="Arial" w:cs="Arial"/>
                <w:sz w:val="18"/>
              </w:rPr>
            </w:pPr>
            <w:r w:rsidRPr="00DF475B">
              <w:rPr>
                <w:rFonts w:ascii="Arial" w:hAnsi="Arial" w:cs="Arial"/>
                <w:sz w:val="18"/>
              </w:rPr>
              <w:t>Initial UL BWP Configuration</w:t>
            </w:r>
          </w:p>
        </w:tc>
        <w:tc>
          <w:tcPr>
            <w:tcW w:w="708"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rPr>
                <w:rFonts w:ascii="Arial" w:hAnsi="Arial" w:cs="Arial"/>
                <w:sz w:val="18"/>
              </w:rPr>
            </w:pPr>
          </w:p>
        </w:tc>
        <w:tc>
          <w:tcPr>
            <w:tcW w:w="515" w:type="pct"/>
            <w:tcBorders>
              <w:top w:val="single" w:sz="4" w:space="0" w:color="auto"/>
              <w:left w:val="single" w:sz="4" w:space="0" w:color="auto"/>
              <w:right w:val="single" w:sz="4" w:space="0" w:color="auto"/>
            </w:tcBorders>
          </w:tcPr>
          <w:p w:rsidR="0062235D" w:rsidRPr="00DF475B" w:rsidRDefault="0062235D" w:rsidP="007B239D">
            <w:pPr>
              <w:keepNext/>
              <w:keepLines/>
              <w:spacing w:after="0"/>
              <w:jc w:val="center"/>
              <w:rPr>
                <w:rFonts w:ascii="Arial" w:hAnsi="Arial" w:cs="Arial"/>
                <w:sz w:val="18"/>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jc w:val="center"/>
              <w:rPr>
                <w:rFonts w:ascii="Arial" w:hAnsi="Arial"/>
                <w:sz w:val="18"/>
              </w:rPr>
            </w:pPr>
            <w:r w:rsidRPr="00DF475B">
              <w:rPr>
                <w:rFonts w:ascii="Arial" w:hAnsi="Arial" w:cs="v4.2.0"/>
                <w:sz w:val="18"/>
                <w:lang w:eastAsia="zh-CN"/>
              </w:rPr>
              <w:t>ULBWP.0.2</w:t>
            </w:r>
            <w:r w:rsidRPr="00DF475B">
              <w:rPr>
                <w:rFonts w:ascii="Arial" w:hAnsi="Arial"/>
                <w:sz w:val="18"/>
                <w:vertAlign w:val="superscript"/>
                <w:lang w:eastAsia="zh-CN"/>
              </w:rPr>
              <w:t xml:space="preserve"> Note6</w:t>
            </w:r>
          </w:p>
        </w:tc>
      </w:tr>
      <w:tr w:rsidR="0062235D" w:rsidRPr="00DF475B" w:rsidTr="007B239D">
        <w:trPr>
          <w:cantSplit/>
          <w:jc w:val="center"/>
          <w:ins w:id="7" w:author="Awlok Josan" w:date="2019-08-16T04:05:00Z"/>
        </w:trPr>
        <w:tc>
          <w:tcPr>
            <w:tcW w:w="963" w:type="pct"/>
            <w:tcBorders>
              <w:top w:val="single" w:sz="4" w:space="0" w:color="auto"/>
              <w:left w:val="single" w:sz="4" w:space="0" w:color="auto"/>
              <w:right w:val="single" w:sz="4" w:space="0" w:color="auto"/>
            </w:tcBorders>
          </w:tcPr>
          <w:p w:rsidR="0062235D" w:rsidRPr="00DF475B" w:rsidRDefault="0062235D" w:rsidP="0062235D">
            <w:pPr>
              <w:keepNext/>
              <w:keepLines/>
              <w:spacing w:after="0"/>
              <w:rPr>
                <w:ins w:id="8" w:author="Awlok Josan" w:date="2019-08-16T04:05:00Z"/>
                <w:rFonts w:ascii="Arial" w:hAnsi="Arial" w:cs="Arial"/>
                <w:sz w:val="18"/>
              </w:rPr>
            </w:pPr>
            <w:ins w:id="9" w:author="Awlok Josan" w:date="2019-08-16T04:05:00Z">
              <w:r w:rsidRPr="00EB1A9E">
                <w:rPr>
                  <w:rFonts w:eastAsiaTheme="minorEastAsia" w:cs="Arial" w:hint="eastAsia"/>
                  <w:lang w:eastAsia="zh-CN"/>
                </w:rPr>
                <w:t>Downlink dedicated</w:t>
              </w:r>
              <w:r w:rsidRPr="00EB1A9E">
                <w:rPr>
                  <w:rFonts w:cs="Arial"/>
                </w:rPr>
                <w:t xml:space="preserve"> BWP Configuration</w:t>
              </w:r>
            </w:ins>
          </w:p>
        </w:tc>
        <w:tc>
          <w:tcPr>
            <w:tcW w:w="708"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62235D">
            <w:pPr>
              <w:keepNext/>
              <w:keepLines/>
              <w:spacing w:after="0"/>
              <w:rPr>
                <w:ins w:id="10" w:author="Awlok Josan" w:date="2019-08-16T04:05:00Z"/>
                <w:rFonts w:ascii="Arial" w:hAnsi="Arial" w:cs="Arial"/>
                <w:sz w:val="18"/>
              </w:rPr>
            </w:pPr>
          </w:p>
        </w:tc>
        <w:tc>
          <w:tcPr>
            <w:tcW w:w="515" w:type="pct"/>
            <w:tcBorders>
              <w:top w:val="single" w:sz="4" w:space="0" w:color="auto"/>
              <w:left w:val="single" w:sz="4" w:space="0" w:color="auto"/>
              <w:right w:val="single" w:sz="4" w:space="0" w:color="auto"/>
            </w:tcBorders>
          </w:tcPr>
          <w:p w:rsidR="0062235D" w:rsidRPr="00DF475B" w:rsidRDefault="0062235D" w:rsidP="0062235D">
            <w:pPr>
              <w:keepNext/>
              <w:keepLines/>
              <w:spacing w:after="0"/>
              <w:jc w:val="center"/>
              <w:rPr>
                <w:ins w:id="11" w:author="Awlok Josan" w:date="2019-08-16T04:05:00Z"/>
                <w:rFonts w:ascii="Arial" w:hAnsi="Arial" w:cs="Arial"/>
                <w:sz w:val="18"/>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ins w:id="12" w:author="Awlok Josan" w:date="2019-08-16T04:05:00Z"/>
                <w:rFonts w:ascii="Arial" w:hAnsi="Arial" w:cs="v4.2.0"/>
                <w:sz w:val="18"/>
                <w:lang w:eastAsia="zh-CN"/>
              </w:rPr>
            </w:pPr>
            <w:ins w:id="13" w:author="Awlok Josan" w:date="2019-08-16T04:06:00Z">
              <w:r w:rsidRPr="00EB1A9E">
                <w:t>DLBWP.</w:t>
              </w:r>
              <w:r w:rsidRPr="00EB1A9E">
                <w:rPr>
                  <w:rFonts w:eastAsiaTheme="minorEastAsia" w:hint="eastAsia"/>
                  <w:lang w:eastAsia="zh-CN"/>
                </w:rPr>
                <w:t>1.1</w:t>
              </w:r>
            </w:ins>
          </w:p>
        </w:tc>
      </w:tr>
      <w:tr w:rsidR="0062235D" w:rsidRPr="00DF475B" w:rsidTr="007B239D">
        <w:trPr>
          <w:cantSplit/>
          <w:jc w:val="center"/>
          <w:ins w:id="14" w:author="Awlok Josan" w:date="2019-08-16T04:05:00Z"/>
        </w:trPr>
        <w:tc>
          <w:tcPr>
            <w:tcW w:w="963" w:type="pct"/>
            <w:tcBorders>
              <w:top w:val="single" w:sz="4" w:space="0" w:color="auto"/>
              <w:left w:val="single" w:sz="4" w:space="0" w:color="auto"/>
              <w:right w:val="single" w:sz="4" w:space="0" w:color="auto"/>
            </w:tcBorders>
          </w:tcPr>
          <w:p w:rsidR="0062235D" w:rsidRPr="00DF475B" w:rsidRDefault="0062235D" w:rsidP="0062235D">
            <w:pPr>
              <w:keepNext/>
              <w:keepLines/>
              <w:spacing w:after="0"/>
              <w:rPr>
                <w:ins w:id="15" w:author="Awlok Josan" w:date="2019-08-16T04:05:00Z"/>
                <w:rFonts w:ascii="Arial" w:hAnsi="Arial" w:cs="Arial"/>
                <w:sz w:val="18"/>
              </w:rPr>
            </w:pPr>
            <w:ins w:id="16" w:author="Awlok Josan" w:date="2019-08-16T04:05:00Z">
              <w:r w:rsidRPr="00EB1A9E">
                <w:rPr>
                  <w:rFonts w:cs="Arial"/>
                  <w:sz w:val="16"/>
                  <w:szCs w:val="16"/>
                  <w:lang w:val="en-US"/>
                </w:rPr>
                <w:t>Uplink dedicated BWP configuration</w:t>
              </w:r>
            </w:ins>
          </w:p>
        </w:tc>
        <w:tc>
          <w:tcPr>
            <w:tcW w:w="708"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62235D">
            <w:pPr>
              <w:keepNext/>
              <w:keepLines/>
              <w:spacing w:after="0"/>
              <w:rPr>
                <w:ins w:id="17" w:author="Awlok Josan" w:date="2019-08-16T04:05:00Z"/>
                <w:rFonts w:ascii="Arial" w:hAnsi="Arial" w:cs="Arial"/>
                <w:sz w:val="18"/>
              </w:rPr>
            </w:pPr>
          </w:p>
        </w:tc>
        <w:tc>
          <w:tcPr>
            <w:tcW w:w="515" w:type="pct"/>
            <w:tcBorders>
              <w:top w:val="single" w:sz="4" w:space="0" w:color="auto"/>
              <w:left w:val="single" w:sz="4" w:space="0" w:color="auto"/>
              <w:right w:val="single" w:sz="4" w:space="0" w:color="auto"/>
            </w:tcBorders>
          </w:tcPr>
          <w:p w:rsidR="0062235D" w:rsidRPr="00DF475B" w:rsidRDefault="0062235D" w:rsidP="0062235D">
            <w:pPr>
              <w:keepNext/>
              <w:keepLines/>
              <w:spacing w:after="0"/>
              <w:jc w:val="center"/>
              <w:rPr>
                <w:ins w:id="18" w:author="Awlok Josan" w:date="2019-08-16T04:05:00Z"/>
                <w:rFonts w:ascii="Arial" w:hAnsi="Arial" w:cs="Arial"/>
                <w:sz w:val="18"/>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ins w:id="19" w:author="Awlok Josan" w:date="2019-08-16T04:05:00Z"/>
                <w:rFonts w:ascii="Arial" w:hAnsi="Arial" w:cs="v4.2.0"/>
                <w:sz w:val="18"/>
                <w:lang w:eastAsia="zh-CN"/>
              </w:rPr>
            </w:pPr>
            <w:ins w:id="20" w:author="Awlok Josan" w:date="2019-08-16T04:06:00Z">
              <w:r w:rsidRPr="00EB1A9E">
                <w:rPr>
                  <w:rFonts w:eastAsiaTheme="minorEastAsia" w:hint="eastAsia"/>
                  <w:lang w:eastAsia="zh-CN"/>
                </w:rPr>
                <w:t>U</w:t>
              </w:r>
              <w:r w:rsidRPr="00EB1A9E">
                <w:t>LBWP.</w:t>
              </w:r>
              <w:r w:rsidRPr="00EB1A9E">
                <w:rPr>
                  <w:rFonts w:eastAsiaTheme="minorEastAsia" w:hint="eastAsia"/>
                  <w:lang w:eastAsia="zh-CN"/>
                </w:rPr>
                <w:t>1.1</w:t>
              </w:r>
            </w:ins>
          </w:p>
        </w:tc>
      </w:tr>
      <w:tr w:rsidR="0062235D" w:rsidRPr="00DF475B" w:rsidTr="007B239D">
        <w:trPr>
          <w:cantSplit/>
          <w:jc w:val="center"/>
        </w:trPr>
        <w:tc>
          <w:tcPr>
            <w:tcW w:w="963" w:type="pct"/>
            <w:tcBorders>
              <w:top w:val="single" w:sz="4" w:space="0" w:color="auto"/>
              <w:left w:val="single" w:sz="4" w:space="0" w:color="auto"/>
              <w:right w:val="single" w:sz="4" w:space="0" w:color="auto"/>
            </w:tcBorders>
          </w:tcPr>
          <w:p w:rsidR="0062235D" w:rsidRPr="00DF475B" w:rsidRDefault="0062235D" w:rsidP="0062235D">
            <w:pPr>
              <w:keepNext/>
              <w:keepLines/>
              <w:spacing w:after="0"/>
              <w:rPr>
                <w:rFonts w:ascii="Arial" w:hAnsi="Arial" w:cs="Arial"/>
                <w:sz w:val="18"/>
                <w:lang w:val="it-IT" w:eastAsia="zh-CN"/>
              </w:rPr>
            </w:pPr>
            <w:r w:rsidRPr="00DF475B">
              <w:rPr>
                <w:rFonts w:ascii="Arial" w:hAnsi="Arial" w:cs="Arial"/>
                <w:sz w:val="18"/>
              </w:rPr>
              <w:t>PDSCH Reference measurement channel</w:t>
            </w:r>
          </w:p>
        </w:tc>
        <w:tc>
          <w:tcPr>
            <w:tcW w:w="708"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62235D">
            <w:pPr>
              <w:keepNext/>
              <w:keepLines/>
              <w:spacing w:after="0"/>
              <w:rPr>
                <w:rFonts w:ascii="Arial" w:hAnsi="Arial" w:cs="Arial"/>
                <w:sz w:val="18"/>
              </w:rPr>
            </w:pPr>
          </w:p>
        </w:tc>
        <w:tc>
          <w:tcPr>
            <w:tcW w:w="515" w:type="pct"/>
            <w:tcBorders>
              <w:top w:val="single" w:sz="4" w:space="0" w:color="auto"/>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lang w:val="it-IT"/>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szCs w:val="16"/>
                <w:lang w:eastAsia="zh-CN"/>
              </w:rPr>
            </w:pPr>
            <w:r w:rsidRPr="00DF475B">
              <w:rPr>
                <w:rFonts w:ascii="Arial" w:hAnsi="Arial" w:cs="Arial"/>
                <w:sz w:val="18"/>
                <w:szCs w:val="16"/>
                <w:lang w:eastAsia="zh-CN"/>
              </w:rPr>
              <w:t>SR.3.1 TDD</w:t>
            </w:r>
          </w:p>
        </w:tc>
      </w:tr>
      <w:tr w:rsidR="0062235D" w:rsidRPr="00DF475B" w:rsidTr="007B239D">
        <w:trPr>
          <w:cantSplit/>
          <w:jc w:val="center"/>
        </w:trPr>
        <w:tc>
          <w:tcPr>
            <w:tcW w:w="963" w:type="pct"/>
            <w:tcBorders>
              <w:left w:val="single" w:sz="4" w:space="0" w:color="auto"/>
              <w:right w:val="single" w:sz="4" w:space="0" w:color="auto"/>
            </w:tcBorders>
          </w:tcPr>
          <w:p w:rsidR="0062235D" w:rsidRPr="00DF475B" w:rsidRDefault="0062235D" w:rsidP="0062235D">
            <w:pPr>
              <w:keepNext/>
              <w:keepLines/>
              <w:spacing w:after="0"/>
              <w:rPr>
                <w:rFonts w:ascii="Arial" w:hAnsi="Arial" w:cs="Arial"/>
                <w:sz w:val="18"/>
              </w:rPr>
            </w:pPr>
            <w:r w:rsidRPr="00DF475B">
              <w:rPr>
                <w:rFonts w:ascii="Arial" w:hAnsi="Arial" w:cs="Arial"/>
                <w:sz w:val="18"/>
              </w:rPr>
              <w:t>RMSI CORESET parameters</w:t>
            </w:r>
          </w:p>
        </w:tc>
        <w:tc>
          <w:tcPr>
            <w:tcW w:w="708"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62235D">
            <w:pPr>
              <w:keepNext/>
              <w:keepLines/>
              <w:spacing w:after="0"/>
              <w:rPr>
                <w:rFonts w:ascii="Arial" w:hAnsi="Arial" w:cs="Arial"/>
                <w:sz w:val="18"/>
              </w:rPr>
            </w:pPr>
          </w:p>
        </w:tc>
        <w:tc>
          <w:tcPr>
            <w:tcW w:w="515" w:type="pct"/>
            <w:tcBorders>
              <w:top w:val="single" w:sz="4" w:space="0" w:color="auto"/>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lang w:val="it-IT"/>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szCs w:val="16"/>
                <w:lang w:eastAsia="zh-CN"/>
              </w:rPr>
            </w:pPr>
            <w:r w:rsidRPr="00DF475B">
              <w:rPr>
                <w:rFonts w:ascii="Arial" w:hAnsi="Arial" w:cs="Arial"/>
                <w:sz w:val="18"/>
                <w:szCs w:val="16"/>
                <w:lang w:eastAsia="zh-CN"/>
              </w:rPr>
              <w:t>CR.3.1 TDD</w:t>
            </w:r>
          </w:p>
        </w:tc>
      </w:tr>
      <w:tr w:rsidR="0062235D" w:rsidRPr="00DF475B" w:rsidTr="007B239D">
        <w:trPr>
          <w:cantSplit/>
          <w:jc w:val="center"/>
        </w:trPr>
        <w:tc>
          <w:tcPr>
            <w:tcW w:w="963" w:type="pct"/>
            <w:tcBorders>
              <w:left w:val="single" w:sz="4" w:space="0" w:color="auto"/>
              <w:right w:val="single" w:sz="4" w:space="0" w:color="auto"/>
            </w:tcBorders>
          </w:tcPr>
          <w:p w:rsidR="0062235D" w:rsidRPr="00DF475B" w:rsidRDefault="0062235D" w:rsidP="0062235D">
            <w:pPr>
              <w:keepNext/>
              <w:keepLines/>
              <w:spacing w:after="0"/>
              <w:rPr>
                <w:rFonts w:ascii="Arial" w:hAnsi="Arial" w:cs="Arial"/>
                <w:sz w:val="18"/>
              </w:rPr>
            </w:pPr>
            <w:r w:rsidRPr="00DF475B">
              <w:rPr>
                <w:rFonts w:ascii="Arial" w:hAnsi="Arial" w:cs="Arial"/>
                <w:sz w:val="18"/>
                <w:lang w:eastAsia="zh-CN"/>
              </w:rPr>
              <w:t xml:space="preserve">Dedicated </w:t>
            </w:r>
            <w:r w:rsidRPr="00DF475B">
              <w:rPr>
                <w:rFonts w:ascii="Arial" w:hAnsi="Arial" w:cs="Arial"/>
                <w:sz w:val="18"/>
              </w:rPr>
              <w:t>CORESET parameters</w:t>
            </w:r>
          </w:p>
        </w:tc>
        <w:tc>
          <w:tcPr>
            <w:tcW w:w="708"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62235D">
            <w:pPr>
              <w:keepNext/>
              <w:keepLines/>
              <w:spacing w:after="0"/>
              <w:rPr>
                <w:rFonts w:ascii="Arial" w:hAnsi="Arial" w:cs="Arial"/>
                <w:sz w:val="18"/>
              </w:rPr>
            </w:pPr>
          </w:p>
        </w:tc>
        <w:tc>
          <w:tcPr>
            <w:tcW w:w="515" w:type="pct"/>
            <w:tcBorders>
              <w:top w:val="single" w:sz="4" w:space="0" w:color="auto"/>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lang w:val="it-IT"/>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szCs w:val="16"/>
                <w:lang w:eastAsia="zh-CN"/>
              </w:rPr>
            </w:pPr>
            <w:r w:rsidRPr="00DF475B">
              <w:rPr>
                <w:rFonts w:ascii="Arial" w:hAnsi="Arial" w:cs="Arial"/>
                <w:sz w:val="18"/>
                <w:szCs w:val="16"/>
                <w:lang w:eastAsia="zh-CN"/>
              </w:rPr>
              <w:t>CCR.3.1 TDD</w:t>
            </w:r>
          </w:p>
        </w:tc>
      </w:tr>
      <w:tr w:rsidR="0062235D" w:rsidRPr="00DF475B" w:rsidTr="007B239D">
        <w:trPr>
          <w:cantSplit/>
          <w:jc w:val="center"/>
        </w:trPr>
        <w:tc>
          <w:tcPr>
            <w:tcW w:w="1671" w:type="pct"/>
            <w:gridSpan w:val="2"/>
            <w:tcBorders>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sz w:val="18"/>
              </w:rPr>
            </w:pPr>
            <w:r w:rsidRPr="00DF475B">
              <w:rPr>
                <w:rFonts w:ascii="Arial" w:hAnsi="Arial" w:cs="Arial"/>
                <w:bCs/>
                <w:sz w:val="18"/>
              </w:rPr>
              <w:t>OCNG Patterns</w:t>
            </w:r>
          </w:p>
        </w:tc>
        <w:tc>
          <w:tcPr>
            <w:tcW w:w="515" w:type="pct"/>
            <w:tcBorders>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lang w:val="it-IT"/>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r w:rsidRPr="00DF475B">
              <w:rPr>
                <w:rFonts w:ascii="Arial" w:hAnsi="Arial" w:cs="Arial"/>
                <w:sz w:val="18"/>
                <w:szCs w:val="16"/>
                <w:lang w:eastAsia="zh-CN"/>
              </w:rPr>
              <w:t>OP.1</w:t>
            </w:r>
          </w:p>
        </w:tc>
      </w:tr>
      <w:tr w:rsidR="0062235D" w:rsidRPr="00DF475B" w:rsidTr="007B239D">
        <w:trPr>
          <w:cantSplit/>
          <w:jc w:val="center"/>
        </w:trPr>
        <w:tc>
          <w:tcPr>
            <w:tcW w:w="1671" w:type="pct"/>
            <w:gridSpan w:val="2"/>
            <w:tcBorders>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bCs/>
                <w:sz w:val="18"/>
                <w:lang w:eastAsia="zh-CN"/>
              </w:rPr>
            </w:pPr>
            <w:r w:rsidRPr="00DF475B">
              <w:rPr>
                <w:rFonts w:ascii="Arial" w:hAnsi="Arial" w:cs="Arial"/>
                <w:bCs/>
                <w:sz w:val="18"/>
                <w:lang w:eastAsia="zh-CN"/>
              </w:rPr>
              <w:t>SMTC Configuration</w:t>
            </w:r>
          </w:p>
        </w:tc>
        <w:tc>
          <w:tcPr>
            <w:tcW w:w="515" w:type="pct"/>
            <w:tcBorders>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lang w:val="it-IT"/>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szCs w:val="16"/>
                <w:lang w:eastAsia="zh-CN"/>
              </w:rPr>
            </w:pPr>
            <w:r w:rsidRPr="00DF475B">
              <w:rPr>
                <w:rFonts w:ascii="Arial" w:hAnsi="Arial" w:cs="Arial"/>
                <w:sz w:val="18"/>
                <w:szCs w:val="16"/>
                <w:lang w:eastAsia="zh-CN"/>
              </w:rPr>
              <w:t>SMTC.1</w:t>
            </w:r>
          </w:p>
        </w:tc>
      </w:tr>
      <w:tr w:rsidR="0062235D" w:rsidRPr="00DF475B" w:rsidTr="007B239D">
        <w:trPr>
          <w:cantSplit/>
          <w:jc w:val="center"/>
        </w:trPr>
        <w:tc>
          <w:tcPr>
            <w:tcW w:w="963" w:type="pct"/>
            <w:tcBorders>
              <w:left w:val="single" w:sz="4" w:space="0" w:color="auto"/>
              <w:right w:val="single" w:sz="4" w:space="0" w:color="auto"/>
            </w:tcBorders>
          </w:tcPr>
          <w:p w:rsidR="0062235D" w:rsidRPr="00DF475B" w:rsidRDefault="0062235D" w:rsidP="0062235D">
            <w:pPr>
              <w:keepNext/>
              <w:keepLines/>
              <w:spacing w:after="0"/>
              <w:rPr>
                <w:rFonts w:ascii="Arial" w:hAnsi="Arial" w:cs="Arial"/>
                <w:bCs/>
                <w:sz w:val="18"/>
                <w:lang w:eastAsia="zh-CN"/>
              </w:rPr>
            </w:pPr>
            <w:r w:rsidRPr="00DF475B">
              <w:rPr>
                <w:rFonts w:ascii="Arial" w:hAnsi="Arial" w:cs="Arial"/>
                <w:bCs/>
                <w:sz w:val="18"/>
                <w:lang w:eastAsia="zh-CN"/>
              </w:rPr>
              <w:t>SSB Configuration</w:t>
            </w:r>
          </w:p>
        </w:tc>
        <w:tc>
          <w:tcPr>
            <w:tcW w:w="708"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62235D">
            <w:pPr>
              <w:keepNext/>
              <w:keepLines/>
              <w:spacing w:after="0"/>
              <w:rPr>
                <w:rFonts w:ascii="Arial" w:hAnsi="Arial" w:cs="Arial"/>
                <w:sz w:val="18"/>
                <w:lang w:val="da-DK"/>
              </w:rPr>
            </w:pPr>
          </w:p>
        </w:tc>
        <w:tc>
          <w:tcPr>
            <w:tcW w:w="515" w:type="pct"/>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lang w:eastAsia="zh-CN"/>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szCs w:val="16"/>
                <w:lang w:eastAsia="zh-CN"/>
              </w:rPr>
            </w:pPr>
            <w:r w:rsidRPr="00DF475B">
              <w:rPr>
                <w:rFonts w:ascii="Arial" w:hAnsi="Arial" w:cs="Arial"/>
                <w:sz w:val="18"/>
                <w:szCs w:val="16"/>
                <w:lang w:eastAsia="zh-CN"/>
              </w:rPr>
              <w:t>SSB.1 FR2</w:t>
            </w:r>
          </w:p>
        </w:tc>
      </w:tr>
      <w:tr w:rsidR="0062235D" w:rsidRPr="00DF475B" w:rsidTr="007B239D">
        <w:trPr>
          <w:cantSplit/>
          <w:jc w:val="center"/>
        </w:trPr>
        <w:tc>
          <w:tcPr>
            <w:tcW w:w="963" w:type="pct"/>
            <w:tcBorders>
              <w:left w:val="single" w:sz="4" w:space="0" w:color="auto"/>
              <w:right w:val="single" w:sz="4" w:space="0" w:color="auto"/>
            </w:tcBorders>
          </w:tcPr>
          <w:p w:rsidR="0062235D" w:rsidRPr="00DF475B" w:rsidRDefault="0062235D" w:rsidP="0062235D">
            <w:pPr>
              <w:keepNext/>
              <w:keepLines/>
              <w:spacing w:after="0"/>
              <w:rPr>
                <w:rFonts w:ascii="Arial" w:hAnsi="Arial" w:cs="Arial"/>
                <w:bCs/>
                <w:sz w:val="18"/>
                <w:lang w:eastAsia="zh-CN"/>
              </w:rPr>
            </w:pPr>
            <w:r w:rsidRPr="00DF475B">
              <w:rPr>
                <w:rFonts w:ascii="Arial" w:hAnsi="Arial"/>
                <w:bCs/>
                <w:sz w:val="18"/>
              </w:rPr>
              <w:t>TCI State</w:t>
            </w:r>
          </w:p>
        </w:tc>
        <w:tc>
          <w:tcPr>
            <w:tcW w:w="708" w:type="pct"/>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sz w:val="18"/>
                <w:lang w:val="da-DK"/>
              </w:rPr>
            </w:pPr>
          </w:p>
        </w:tc>
        <w:tc>
          <w:tcPr>
            <w:tcW w:w="515" w:type="pct"/>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lang w:eastAsia="zh-CN"/>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szCs w:val="16"/>
                <w:lang w:eastAsia="zh-CN"/>
              </w:rPr>
            </w:pPr>
            <w:r w:rsidRPr="00DF475B">
              <w:rPr>
                <w:rFonts w:ascii="Arial" w:hAnsi="Arial" w:cs="Arial"/>
                <w:sz w:val="18"/>
              </w:rPr>
              <w:t>TRS.2.1 TDD</w:t>
            </w:r>
          </w:p>
        </w:tc>
      </w:tr>
      <w:tr w:rsidR="0062235D" w:rsidRPr="00DF475B" w:rsidTr="007B239D">
        <w:trPr>
          <w:cantSplit/>
          <w:jc w:val="center"/>
        </w:trPr>
        <w:tc>
          <w:tcPr>
            <w:tcW w:w="963" w:type="pct"/>
            <w:tcBorders>
              <w:left w:val="single" w:sz="4" w:space="0" w:color="auto"/>
              <w:right w:val="single" w:sz="4" w:space="0" w:color="auto"/>
            </w:tcBorders>
          </w:tcPr>
          <w:p w:rsidR="0062235D" w:rsidRPr="00DF475B" w:rsidRDefault="0062235D" w:rsidP="0062235D">
            <w:pPr>
              <w:keepNext/>
              <w:keepLines/>
              <w:spacing w:after="0"/>
              <w:rPr>
                <w:rFonts w:ascii="Arial" w:hAnsi="Arial" w:cs="Arial"/>
                <w:bCs/>
                <w:sz w:val="18"/>
                <w:lang w:eastAsia="zh-CN"/>
              </w:rPr>
            </w:pPr>
            <w:r w:rsidRPr="00DF475B">
              <w:rPr>
                <w:rFonts w:ascii="Arial" w:hAnsi="Arial"/>
                <w:bCs/>
                <w:sz w:val="18"/>
              </w:rPr>
              <w:t>TRS Configuration</w:t>
            </w:r>
          </w:p>
        </w:tc>
        <w:tc>
          <w:tcPr>
            <w:tcW w:w="708" w:type="pct"/>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sz w:val="18"/>
                <w:lang w:val="da-DK"/>
              </w:rPr>
            </w:pPr>
          </w:p>
        </w:tc>
        <w:tc>
          <w:tcPr>
            <w:tcW w:w="515" w:type="pct"/>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lang w:eastAsia="zh-CN"/>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szCs w:val="16"/>
                <w:lang w:eastAsia="zh-CN"/>
              </w:rPr>
            </w:pPr>
            <w:r w:rsidRPr="00DF475B">
              <w:rPr>
                <w:rFonts w:ascii="Arial" w:hAnsi="Arial" w:cs="Arial"/>
                <w:sz w:val="18"/>
              </w:rPr>
              <w:t>TCI.State.0</w:t>
            </w: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hideMark/>
          </w:tcPr>
          <w:p w:rsidR="0062235D" w:rsidRPr="00DF475B" w:rsidRDefault="0062235D" w:rsidP="0062235D">
            <w:pPr>
              <w:keepNext/>
              <w:keepLines/>
              <w:spacing w:after="0"/>
              <w:rPr>
                <w:rFonts w:ascii="Arial" w:hAnsi="Arial" w:cs="Arial"/>
                <w:sz w:val="18"/>
              </w:rPr>
            </w:pPr>
            <w:r w:rsidRPr="00DF475B">
              <w:rPr>
                <w:rFonts w:ascii="Arial" w:hAnsi="Arial" w:cs="Arial"/>
                <w:bCs/>
                <w:sz w:val="18"/>
              </w:rPr>
              <w:t>Correlation Matrix and Antenna Configuration</w:t>
            </w:r>
          </w:p>
        </w:tc>
        <w:tc>
          <w:tcPr>
            <w:tcW w:w="515" w:type="pct"/>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r w:rsidRPr="00DF475B">
              <w:rPr>
                <w:rFonts w:ascii="Arial" w:hAnsi="Arial" w:cs="Arial"/>
                <w:sz w:val="18"/>
              </w:rPr>
              <w:t>1x2 Low</w:t>
            </w: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sz w:val="18"/>
              </w:rPr>
            </w:pPr>
            <w:r w:rsidRPr="00DF475B">
              <w:rPr>
                <w:rFonts w:ascii="Arial" w:hAnsi="Arial" w:cs="Arial"/>
                <w:sz w:val="16"/>
                <w:szCs w:val="16"/>
                <w:lang w:eastAsia="ja-JP"/>
              </w:rPr>
              <w:t>EPRE ratio of PSS to SSS</w:t>
            </w:r>
          </w:p>
        </w:tc>
        <w:tc>
          <w:tcPr>
            <w:tcW w:w="515" w:type="pct"/>
            <w:vMerge w:val="restart"/>
            <w:tcBorders>
              <w:top w:val="single" w:sz="4" w:space="0" w:color="auto"/>
              <w:left w:val="single" w:sz="4" w:space="0" w:color="auto"/>
              <w:right w:val="single" w:sz="4" w:space="0" w:color="auto"/>
            </w:tcBorders>
            <w:vAlign w:val="center"/>
          </w:tcPr>
          <w:p w:rsidR="0062235D" w:rsidRPr="00DF475B" w:rsidRDefault="0062235D" w:rsidP="0062235D">
            <w:pPr>
              <w:keepNext/>
              <w:keepLines/>
              <w:spacing w:after="0"/>
              <w:jc w:val="center"/>
              <w:rPr>
                <w:rFonts w:ascii="Arial" w:hAnsi="Arial" w:cs="Arial"/>
                <w:sz w:val="18"/>
              </w:rPr>
            </w:pPr>
            <w:r w:rsidRPr="00DF475B">
              <w:rPr>
                <w:rFonts w:ascii="Arial" w:hAnsi="Arial" w:cs="Arial"/>
                <w:sz w:val="18"/>
              </w:rPr>
              <w:t>dB</w:t>
            </w:r>
          </w:p>
        </w:tc>
        <w:tc>
          <w:tcPr>
            <w:tcW w:w="1462" w:type="pct"/>
            <w:vMerge w:val="restart"/>
            <w:tcBorders>
              <w:top w:val="single" w:sz="4" w:space="0" w:color="auto"/>
              <w:left w:val="single" w:sz="4" w:space="0" w:color="auto"/>
              <w:right w:val="single" w:sz="4" w:space="0" w:color="auto"/>
            </w:tcBorders>
            <w:vAlign w:val="center"/>
          </w:tcPr>
          <w:p w:rsidR="0062235D" w:rsidRPr="00DF475B" w:rsidRDefault="0062235D" w:rsidP="0062235D">
            <w:pPr>
              <w:keepNext/>
              <w:keepLines/>
              <w:spacing w:after="0"/>
              <w:jc w:val="center"/>
              <w:rPr>
                <w:rFonts w:ascii="Arial" w:hAnsi="Arial" w:cs="v4.2.0"/>
                <w:sz w:val="18"/>
                <w:lang w:eastAsia="zh-CN"/>
              </w:rPr>
            </w:pPr>
            <w:r w:rsidRPr="00DF475B">
              <w:rPr>
                <w:rFonts w:ascii="Arial" w:hAnsi="Arial" w:cs="v4.2.0"/>
                <w:sz w:val="18"/>
                <w:lang w:eastAsia="zh-CN"/>
              </w:rPr>
              <w:t>0</w:t>
            </w:r>
          </w:p>
        </w:tc>
        <w:tc>
          <w:tcPr>
            <w:tcW w:w="1352" w:type="pct"/>
            <w:vMerge w:val="restart"/>
            <w:tcBorders>
              <w:top w:val="single" w:sz="4" w:space="0" w:color="auto"/>
              <w:left w:val="single" w:sz="4" w:space="0" w:color="auto"/>
              <w:right w:val="single" w:sz="4" w:space="0" w:color="auto"/>
            </w:tcBorders>
            <w:vAlign w:val="center"/>
          </w:tcPr>
          <w:p w:rsidR="0062235D" w:rsidRPr="00DF475B" w:rsidRDefault="0062235D" w:rsidP="0062235D">
            <w:pPr>
              <w:keepNext/>
              <w:keepLines/>
              <w:spacing w:after="0"/>
              <w:jc w:val="center"/>
              <w:rPr>
                <w:rFonts w:ascii="Arial" w:hAnsi="Arial" w:cs="v4.2.0"/>
                <w:sz w:val="18"/>
                <w:lang w:eastAsia="zh-CN"/>
              </w:rPr>
            </w:pPr>
            <w:r w:rsidRPr="00DF475B">
              <w:rPr>
                <w:rFonts w:ascii="Arial" w:hAnsi="Arial" w:cs="v4.2.0"/>
                <w:sz w:val="18"/>
                <w:lang w:eastAsia="zh-CN"/>
              </w:rPr>
              <w:t>0</w:t>
            </w: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sz w:val="18"/>
              </w:rPr>
            </w:pPr>
            <w:r w:rsidRPr="00DF475B">
              <w:rPr>
                <w:rFonts w:ascii="Arial" w:hAnsi="Arial" w:cs="Arial"/>
                <w:sz w:val="16"/>
                <w:szCs w:val="16"/>
                <w:lang w:eastAsia="ja-JP"/>
              </w:rPr>
              <w:t>EPRE ratio of PBCH DMRS to SSS</w:t>
            </w:r>
          </w:p>
        </w:tc>
        <w:tc>
          <w:tcPr>
            <w:tcW w:w="515"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p>
        </w:tc>
        <w:tc>
          <w:tcPr>
            <w:tcW w:w="146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c>
          <w:tcPr>
            <w:tcW w:w="135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sz w:val="18"/>
              </w:rPr>
            </w:pPr>
            <w:r w:rsidRPr="00DF475B">
              <w:rPr>
                <w:rFonts w:ascii="Arial" w:hAnsi="Arial" w:cs="Arial"/>
                <w:sz w:val="16"/>
                <w:szCs w:val="16"/>
                <w:lang w:eastAsia="ja-JP"/>
              </w:rPr>
              <w:t>EPRE ratio of PBCH to PBCH DMRS</w:t>
            </w:r>
          </w:p>
        </w:tc>
        <w:tc>
          <w:tcPr>
            <w:tcW w:w="515"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p>
        </w:tc>
        <w:tc>
          <w:tcPr>
            <w:tcW w:w="146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c>
          <w:tcPr>
            <w:tcW w:w="135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sz w:val="18"/>
              </w:rPr>
            </w:pPr>
            <w:r w:rsidRPr="00DF475B">
              <w:rPr>
                <w:rFonts w:ascii="Arial" w:hAnsi="Arial" w:cs="Arial"/>
                <w:sz w:val="16"/>
                <w:szCs w:val="16"/>
                <w:lang w:eastAsia="ja-JP"/>
              </w:rPr>
              <w:t>EPRE ratio of PDCCH DMRS to SSS</w:t>
            </w:r>
          </w:p>
        </w:tc>
        <w:tc>
          <w:tcPr>
            <w:tcW w:w="515"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p>
        </w:tc>
        <w:tc>
          <w:tcPr>
            <w:tcW w:w="146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c>
          <w:tcPr>
            <w:tcW w:w="135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sz w:val="18"/>
              </w:rPr>
            </w:pPr>
            <w:r w:rsidRPr="00DF475B">
              <w:rPr>
                <w:rFonts w:ascii="Arial" w:hAnsi="Arial" w:cs="Arial"/>
                <w:sz w:val="16"/>
                <w:szCs w:val="16"/>
                <w:lang w:eastAsia="ja-JP"/>
              </w:rPr>
              <w:t>EPRE ratio of PDCCH to PDCCH DMRS</w:t>
            </w:r>
          </w:p>
        </w:tc>
        <w:tc>
          <w:tcPr>
            <w:tcW w:w="515"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p>
        </w:tc>
        <w:tc>
          <w:tcPr>
            <w:tcW w:w="146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c>
          <w:tcPr>
            <w:tcW w:w="135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sz w:val="18"/>
              </w:rPr>
            </w:pPr>
            <w:r w:rsidRPr="00DF475B">
              <w:rPr>
                <w:rFonts w:ascii="Arial" w:hAnsi="Arial" w:cs="Arial"/>
                <w:sz w:val="16"/>
                <w:szCs w:val="16"/>
                <w:lang w:eastAsia="ja-JP"/>
              </w:rPr>
              <w:t xml:space="preserve">EPRE ratio of PDSCH DMRS to SSS </w:t>
            </w:r>
          </w:p>
        </w:tc>
        <w:tc>
          <w:tcPr>
            <w:tcW w:w="515"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p>
        </w:tc>
        <w:tc>
          <w:tcPr>
            <w:tcW w:w="146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c>
          <w:tcPr>
            <w:tcW w:w="135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sz w:val="18"/>
              </w:rPr>
            </w:pPr>
            <w:r w:rsidRPr="00DF475B">
              <w:rPr>
                <w:rFonts w:ascii="Arial" w:hAnsi="Arial" w:cs="Arial"/>
                <w:sz w:val="16"/>
                <w:szCs w:val="16"/>
                <w:lang w:eastAsia="ja-JP"/>
              </w:rPr>
              <w:t xml:space="preserve">EPRE ratio of PDSCH to PDSCH </w:t>
            </w:r>
          </w:p>
        </w:tc>
        <w:tc>
          <w:tcPr>
            <w:tcW w:w="515"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p>
        </w:tc>
        <w:tc>
          <w:tcPr>
            <w:tcW w:w="146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c>
          <w:tcPr>
            <w:tcW w:w="135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sz w:val="18"/>
              </w:rPr>
            </w:pPr>
            <w:r w:rsidRPr="00DF475B">
              <w:rPr>
                <w:rFonts w:ascii="Arial" w:hAnsi="Arial" w:cs="Arial"/>
                <w:sz w:val="16"/>
                <w:szCs w:val="16"/>
                <w:lang w:eastAsia="ja-JP"/>
              </w:rPr>
              <w:t>EPRE ratio of OCNG DMRS to SSS(Note 1)</w:t>
            </w:r>
          </w:p>
        </w:tc>
        <w:tc>
          <w:tcPr>
            <w:tcW w:w="515"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p>
        </w:tc>
        <w:tc>
          <w:tcPr>
            <w:tcW w:w="146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c>
          <w:tcPr>
            <w:tcW w:w="1352" w:type="pct"/>
            <w:vMerge/>
            <w:tcBorders>
              <w:left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lang w:eastAsia="zh-CN"/>
              </w:rPr>
            </w:pP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hideMark/>
          </w:tcPr>
          <w:p w:rsidR="0062235D" w:rsidRPr="00DF475B" w:rsidRDefault="0062235D" w:rsidP="0062235D">
            <w:pPr>
              <w:keepNext/>
              <w:keepLines/>
              <w:spacing w:after="0"/>
              <w:rPr>
                <w:rFonts w:ascii="Arial" w:hAnsi="Arial" w:cs="Arial"/>
                <w:sz w:val="18"/>
              </w:rPr>
            </w:pPr>
            <w:r w:rsidRPr="00DF475B">
              <w:rPr>
                <w:rFonts w:ascii="Arial" w:hAnsi="Arial" w:cs="Arial"/>
                <w:sz w:val="16"/>
                <w:szCs w:val="16"/>
                <w:lang w:eastAsia="ja-JP"/>
              </w:rPr>
              <w:t>EPRE ratio of OCNG to OCNG DMRS (Note 1)</w:t>
            </w:r>
          </w:p>
        </w:tc>
        <w:tc>
          <w:tcPr>
            <w:tcW w:w="515" w:type="pct"/>
            <w:vMerge/>
            <w:tcBorders>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p>
        </w:tc>
        <w:tc>
          <w:tcPr>
            <w:tcW w:w="1462" w:type="pct"/>
            <w:vMerge/>
            <w:tcBorders>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szCs w:val="16"/>
                <w:lang w:eastAsia="ja-JP"/>
              </w:rPr>
            </w:pPr>
          </w:p>
        </w:tc>
        <w:tc>
          <w:tcPr>
            <w:tcW w:w="1352" w:type="pct"/>
            <w:vMerge/>
            <w:tcBorders>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szCs w:val="16"/>
                <w:lang w:eastAsia="ja-JP"/>
              </w:rPr>
            </w:pPr>
          </w:p>
        </w:tc>
      </w:tr>
      <w:tr w:rsidR="0062235D" w:rsidRPr="00DF475B" w:rsidDel="0062235D" w:rsidTr="007B239D">
        <w:trPr>
          <w:cantSplit/>
          <w:trHeight w:val="197"/>
          <w:jc w:val="center"/>
          <w:del w:id="21" w:author="Awlok Josan" w:date="2019-08-16T04:06:00Z"/>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Del="0062235D" w:rsidRDefault="0062235D" w:rsidP="0062235D">
            <w:pPr>
              <w:keepNext/>
              <w:keepLines/>
              <w:spacing w:after="0"/>
              <w:rPr>
                <w:del w:id="22" w:author="Awlok Josan" w:date="2019-08-16T04:06:00Z"/>
                <w:rFonts w:ascii="Arial" w:hAnsi="Arial" w:cs="Arial"/>
                <w:sz w:val="18"/>
              </w:rPr>
            </w:pPr>
            <w:del w:id="23" w:author="Awlok Josan" w:date="2019-08-16T04:06:00Z">
              <w:r w:rsidRPr="00DF475B" w:rsidDel="0062235D">
                <w:rPr>
                  <w:rFonts w:ascii="Arial" w:hAnsi="Arial" w:cs="Arial"/>
                  <w:sz w:val="18"/>
                </w:rPr>
                <w:delText>Ê</w:delText>
              </w:r>
              <w:r w:rsidRPr="00DF475B" w:rsidDel="0062235D">
                <w:rPr>
                  <w:rFonts w:ascii="Arial" w:hAnsi="Arial" w:cs="Arial"/>
                  <w:sz w:val="18"/>
                  <w:vertAlign w:val="subscript"/>
                </w:rPr>
                <w:delText>s</w:delText>
              </w:r>
              <w:r w:rsidRPr="00DF475B" w:rsidDel="0062235D">
                <w:rPr>
                  <w:rFonts w:ascii="Arial" w:hAnsi="Arial" w:cs="Arial"/>
                  <w:sz w:val="18"/>
                </w:rPr>
                <w:delText>/N</w:delText>
              </w:r>
              <w:r w:rsidRPr="00DF475B" w:rsidDel="0062235D">
                <w:rPr>
                  <w:rFonts w:ascii="Arial" w:hAnsi="Arial" w:cs="Arial"/>
                  <w:sz w:val="18"/>
                  <w:vertAlign w:val="subscript"/>
                </w:rPr>
                <w:delText>oc</w:delText>
              </w:r>
            </w:del>
          </w:p>
        </w:tc>
        <w:tc>
          <w:tcPr>
            <w:tcW w:w="515" w:type="pct"/>
            <w:tcBorders>
              <w:top w:val="single" w:sz="4" w:space="0" w:color="auto"/>
              <w:left w:val="single" w:sz="4" w:space="0" w:color="auto"/>
              <w:bottom w:val="single" w:sz="4" w:space="0" w:color="auto"/>
              <w:right w:val="single" w:sz="4" w:space="0" w:color="auto"/>
            </w:tcBorders>
          </w:tcPr>
          <w:p w:rsidR="0062235D" w:rsidRPr="00DF475B" w:rsidDel="0062235D" w:rsidRDefault="0062235D" w:rsidP="0062235D">
            <w:pPr>
              <w:keepNext/>
              <w:keepLines/>
              <w:spacing w:after="0"/>
              <w:jc w:val="center"/>
              <w:rPr>
                <w:del w:id="24" w:author="Awlok Josan" w:date="2019-08-16T04:06:00Z"/>
                <w:rFonts w:ascii="Arial" w:hAnsi="Arial" w:cs="Arial"/>
                <w:sz w:val="18"/>
              </w:rPr>
            </w:pPr>
            <w:del w:id="25" w:author="Awlok Josan" w:date="2019-08-16T04:06:00Z">
              <w:r w:rsidRPr="00DF475B" w:rsidDel="0062235D">
                <w:rPr>
                  <w:rFonts w:ascii="Arial" w:hAnsi="Arial" w:cs="Arial"/>
                  <w:sz w:val="18"/>
                </w:rPr>
                <w:delText>dB</w:delText>
              </w:r>
            </w:del>
          </w:p>
        </w:tc>
        <w:tc>
          <w:tcPr>
            <w:tcW w:w="1462" w:type="pct"/>
            <w:tcBorders>
              <w:top w:val="single" w:sz="4" w:space="0" w:color="auto"/>
              <w:left w:val="single" w:sz="4" w:space="0" w:color="auto"/>
              <w:bottom w:val="single" w:sz="4" w:space="0" w:color="auto"/>
              <w:right w:val="single" w:sz="4" w:space="0" w:color="auto"/>
            </w:tcBorders>
          </w:tcPr>
          <w:p w:rsidR="0062235D" w:rsidRPr="00DF475B" w:rsidDel="0062235D" w:rsidRDefault="0062235D" w:rsidP="0062235D">
            <w:pPr>
              <w:keepNext/>
              <w:keepLines/>
              <w:spacing w:after="0"/>
              <w:jc w:val="center"/>
              <w:rPr>
                <w:del w:id="26" w:author="Awlok Josan" w:date="2019-08-16T04:06:00Z"/>
                <w:rFonts w:ascii="Arial" w:hAnsi="Arial" w:cs="v4.2.0"/>
                <w:sz w:val="18"/>
                <w:lang w:eastAsia="zh-CN"/>
              </w:rPr>
            </w:pPr>
            <w:del w:id="27" w:author="Awlok Josan" w:date="2019-08-16T04:06:00Z">
              <w:r w:rsidRPr="00DF475B" w:rsidDel="0062235D">
                <w:rPr>
                  <w:rFonts w:ascii="Arial" w:hAnsi="Arial" w:cs="Arial"/>
                  <w:sz w:val="18"/>
                </w:rPr>
                <w:delText>17</w:delText>
              </w:r>
            </w:del>
          </w:p>
        </w:tc>
        <w:tc>
          <w:tcPr>
            <w:tcW w:w="1352" w:type="pct"/>
            <w:tcBorders>
              <w:top w:val="single" w:sz="4" w:space="0" w:color="auto"/>
              <w:left w:val="single" w:sz="4" w:space="0" w:color="auto"/>
              <w:bottom w:val="single" w:sz="4" w:space="0" w:color="auto"/>
              <w:right w:val="single" w:sz="4" w:space="0" w:color="auto"/>
            </w:tcBorders>
          </w:tcPr>
          <w:p w:rsidR="0062235D" w:rsidRPr="00DF475B" w:rsidDel="0062235D" w:rsidRDefault="0062235D" w:rsidP="0062235D">
            <w:pPr>
              <w:keepNext/>
              <w:keepLines/>
              <w:spacing w:after="0"/>
              <w:jc w:val="center"/>
              <w:rPr>
                <w:del w:id="28" w:author="Awlok Josan" w:date="2019-08-16T04:06:00Z"/>
                <w:rFonts w:ascii="Arial" w:hAnsi="Arial" w:cs="v4.2.0"/>
                <w:sz w:val="18"/>
                <w:lang w:eastAsia="zh-CN"/>
              </w:rPr>
            </w:pPr>
            <w:del w:id="29" w:author="Awlok Josan" w:date="2019-08-16T04:06:00Z">
              <w:r w:rsidRPr="00DF475B" w:rsidDel="0062235D">
                <w:rPr>
                  <w:rFonts w:ascii="Arial" w:hAnsi="Arial" w:cs="Arial"/>
                  <w:sz w:val="18"/>
                </w:rPr>
                <w:delText>17</w:delText>
              </w:r>
            </w:del>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bCs/>
                <w:sz w:val="18"/>
                <w:lang w:eastAsia="ja-JP"/>
              </w:rPr>
            </w:pPr>
            <w:r w:rsidRPr="00DF475B">
              <w:rPr>
                <w:rFonts w:ascii="Arial" w:hAnsi="Arial" w:cs="Arial"/>
                <w:sz w:val="18"/>
                <w:szCs w:val="16"/>
                <w:lang w:eastAsia="zh-CN"/>
              </w:rPr>
              <w:t xml:space="preserve">Time offset to cell1 </w:t>
            </w:r>
            <w:r w:rsidRPr="00DF475B">
              <w:rPr>
                <w:rFonts w:ascii="Arial" w:hAnsi="Arial" w:cs="Arial"/>
                <w:sz w:val="18"/>
                <w:szCs w:val="16"/>
                <w:vertAlign w:val="superscript"/>
                <w:lang w:eastAsia="zh-CN"/>
              </w:rPr>
              <w:t xml:space="preserve">Note </w:t>
            </w:r>
            <w:r w:rsidRPr="00DF475B">
              <w:rPr>
                <w:rFonts w:ascii="Arial" w:hAnsi="Arial" w:cs="Arial"/>
                <w:sz w:val="18"/>
                <w:szCs w:val="16"/>
                <w:vertAlign w:val="superscript"/>
                <w:lang w:eastAsia="ja-JP"/>
              </w:rPr>
              <w:t>2</w:t>
            </w:r>
          </w:p>
        </w:tc>
        <w:tc>
          <w:tcPr>
            <w:tcW w:w="515" w:type="pct"/>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r w:rsidRPr="00DF475B">
              <w:rPr>
                <w:rFonts w:ascii="Arial" w:hAnsi="Arial" w:cs="Arial"/>
                <w:bCs/>
                <w:sz w:val="18"/>
                <w:szCs w:val="16"/>
              </w:rPr>
              <w:sym w:font="Symbol" w:char="F06D"/>
            </w:r>
            <w:r w:rsidRPr="00DF475B">
              <w:rPr>
                <w:rFonts w:ascii="Arial" w:hAnsi="Arial" w:cs="Arial"/>
                <w:bCs/>
                <w:sz w:val="18"/>
                <w:szCs w:val="16"/>
              </w:rPr>
              <w:t>s</w:t>
            </w:r>
          </w:p>
        </w:tc>
        <w:tc>
          <w:tcPr>
            <w:tcW w:w="1462"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62235D">
            <w:pPr>
              <w:keepNext/>
              <w:keepLines/>
              <w:spacing w:after="0"/>
              <w:jc w:val="center"/>
              <w:rPr>
                <w:rFonts w:ascii="Arial" w:hAnsi="Arial" w:cs="Arial"/>
                <w:sz w:val="18"/>
                <w:lang w:eastAsia="zh-CN"/>
              </w:rPr>
            </w:pPr>
            <w:r w:rsidRPr="00DF475B">
              <w:rPr>
                <w:rFonts w:ascii="Arial" w:hAnsi="Arial" w:cs="Arial"/>
                <w:sz w:val="18"/>
                <w:lang w:eastAsia="zh-CN"/>
              </w:rPr>
              <w:t>33</w:t>
            </w:r>
          </w:p>
        </w:tc>
        <w:tc>
          <w:tcPr>
            <w:tcW w:w="1352"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62235D">
            <w:pPr>
              <w:keepNext/>
              <w:keepLines/>
              <w:spacing w:after="0"/>
              <w:jc w:val="center"/>
              <w:rPr>
                <w:rFonts w:ascii="Arial" w:hAnsi="Arial" w:cs="Arial"/>
                <w:sz w:val="18"/>
                <w:lang w:eastAsia="zh-CN"/>
              </w:rPr>
            </w:pPr>
            <w:r w:rsidRPr="00DF475B">
              <w:rPr>
                <w:rFonts w:ascii="Arial" w:hAnsi="Arial" w:cs="Arial"/>
                <w:sz w:val="18"/>
                <w:lang w:eastAsia="zh-CN"/>
              </w:rPr>
              <w:t>33</w:t>
            </w: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rPr>
                <w:rFonts w:ascii="Arial" w:hAnsi="Arial" w:cs="Arial"/>
                <w:bCs/>
                <w:sz w:val="18"/>
                <w:lang w:eastAsia="zh-CN"/>
              </w:rPr>
            </w:pPr>
            <w:r w:rsidRPr="00DF475B">
              <w:rPr>
                <w:rFonts w:ascii="Arial" w:hAnsi="Arial" w:cs="Arial"/>
                <w:sz w:val="18"/>
                <w:szCs w:val="16"/>
                <w:lang w:eastAsia="zh-CN"/>
              </w:rPr>
              <w:t xml:space="preserve">Time offset to cell2 </w:t>
            </w:r>
            <w:r w:rsidRPr="00DF475B">
              <w:rPr>
                <w:rFonts w:ascii="Arial" w:hAnsi="Arial" w:cs="Arial"/>
                <w:sz w:val="18"/>
                <w:szCs w:val="16"/>
                <w:vertAlign w:val="superscript"/>
                <w:lang w:eastAsia="zh-CN"/>
              </w:rPr>
              <w:t>Note 3</w:t>
            </w:r>
          </w:p>
        </w:tc>
        <w:tc>
          <w:tcPr>
            <w:tcW w:w="515" w:type="pct"/>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r w:rsidRPr="00DF475B">
              <w:rPr>
                <w:rFonts w:ascii="Arial" w:hAnsi="Arial" w:cs="Arial"/>
                <w:bCs/>
                <w:sz w:val="18"/>
                <w:szCs w:val="16"/>
              </w:rPr>
              <w:sym w:font="Symbol" w:char="F06D"/>
            </w:r>
            <w:r w:rsidRPr="00DF475B">
              <w:rPr>
                <w:rFonts w:ascii="Arial" w:hAnsi="Arial" w:cs="Arial"/>
                <w:bCs/>
                <w:sz w:val="18"/>
                <w:szCs w:val="16"/>
              </w:rPr>
              <w:t>s</w:t>
            </w:r>
          </w:p>
        </w:tc>
        <w:tc>
          <w:tcPr>
            <w:tcW w:w="1462"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62235D">
            <w:pPr>
              <w:keepNext/>
              <w:keepLines/>
              <w:spacing w:after="0"/>
              <w:jc w:val="center"/>
              <w:rPr>
                <w:rFonts w:ascii="Arial" w:hAnsi="Arial" w:cs="Arial"/>
                <w:sz w:val="18"/>
                <w:lang w:eastAsia="zh-CN"/>
              </w:rPr>
            </w:pPr>
            <w:r w:rsidRPr="00DF475B">
              <w:rPr>
                <w:rFonts w:ascii="Arial" w:hAnsi="Arial" w:cs="Arial"/>
                <w:sz w:val="18"/>
                <w:lang w:eastAsia="zh-CN"/>
              </w:rPr>
              <w:t>-</w:t>
            </w:r>
          </w:p>
        </w:tc>
        <w:tc>
          <w:tcPr>
            <w:tcW w:w="1352" w:type="pc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62235D">
            <w:pPr>
              <w:keepNext/>
              <w:keepLines/>
              <w:spacing w:after="0"/>
              <w:jc w:val="center"/>
              <w:rPr>
                <w:rFonts w:ascii="Arial" w:hAnsi="Arial" w:cs="Arial"/>
                <w:sz w:val="18"/>
                <w:lang w:eastAsia="zh-CN"/>
              </w:rPr>
            </w:pPr>
            <w:r w:rsidRPr="00DF475B">
              <w:rPr>
                <w:rFonts w:ascii="Arial" w:hAnsi="Arial" w:cs="Arial"/>
                <w:sz w:val="18"/>
                <w:lang w:eastAsia="zh-CN"/>
              </w:rPr>
              <w:t>3</w:t>
            </w:r>
          </w:p>
        </w:tc>
      </w:tr>
      <w:tr w:rsidR="0062235D" w:rsidRPr="00DF475B" w:rsidTr="007B239D">
        <w:trPr>
          <w:cantSplit/>
          <w:jc w:val="center"/>
        </w:trPr>
        <w:tc>
          <w:tcPr>
            <w:tcW w:w="1671" w:type="pct"/>
            <w:gridSpan w:val="2"/>
            <w:tcBorders>
              <w:top w:val="single" w:sz="4" w:space="0" w:color="auto"/>
              <w:left w:val="single" w:sz="4" w:space="0" w:color="auto"/>
              <w:bottom w:val="single" w:sz="4" w:space="0" w:color="auto"/>
              <w:right w:val="single" w:sz="4" w:space="0" w:color="auto"/>
            </w:tcBorders>
            <w:hideMark/>
          </w:tcPr>
          <w:p w:rsidR="0062235D" w:rsidRPr="00DF475B" w:rsidRDefault="0062235D" w:rsidP="0062235D">
            <w:pPr>
              <w:keepNext/>
              <w:keepLines/>
              <w:spacing w:after="0"/>
              <w:rPr>
                <w:rFonts w:ascii="Arial" w:hAnsi="Arial" w:cs="Arial"/>
                <w:sz w:val="18"/>
              </w:rPr>
            </w:pPr>
            <w:r w:rsidRPr="00DF475B">
              <w:rPr>
                <w:rFonts w:ascii="Arial" w:hAnsi="Arial" w:cs="v4.2.0"/>
                <w:sz w:val="18"/>
              </w:rPr>
              <w:t xml:space="preserve">Propagation Condition </w:t>
            </w:r>
          </w:p>
        </w:tc>
        <w:tc>
          <w:tcPr>
            <w:tcW w:w="515" w:type="pct"/>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Arial"/>
                <w:sz w:val="18"/>
              </w:rPr>
            </w:pPr>
          </w:p>
        </w:tc>
        <w:tc>
          <w:tcPr>
            <w:tcW w:w="2814" w:type="pct"/>
            <w:gridSpan w:val="2"/>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jc w:val="center"/>
              <w:rPr>
                <w:rFonts w:ascii="Arial" w:hAnsi="Arial" w:cs="v4.2.0"/>
                <w:sz w:val="18"/>
              </w:rPr>
            </w:pPr>
            <w:r w:rsidRPr="00DF475B">
              <w:rPr>
                <w:rFonts w:ascii="Arial" w:hAnsi="Arial" w:cs="v4.2.0"/>
                <w:sz w:val="18"/>
              </w:rPr>
              <w:t>AWGN</w:t>
            </w:r>
          </w:p>
        </w:tc>
      </w:tr>
      <w:tr w:rsidR="0062235D" w:rsidRPr="00DF475B" w:rsidTr="007B239D">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62235D" w:rsidRPr="00DF475B" w:rsidRDefault="0062235D" w:rsidP="0062235D">
            <w:pPr>
              <w:keepNext/>
              <w:keepLines/>
              <w:spacing w:after="0"/>
              <w:ind w:left="851" w:hanging="851"/>
              <w:rPr>
                <w:rFonts w:ascii="Arial" w:hAnsi="Arial" w:cs="Arial"/>
                <w:sz w:val="18"/>
                <w:szCs w:val="18"/>
              </w:rPr>
            </w:pPr>
            <w:r w:rsidRPr="00DF475B">
              <w:rPr>
                <w:rFonts w:ascii="Arial" w:hAnsi="Arial" w:cs="Arial"/>
                <w:sz w:val="18"/>
                <w:szCs w:val="18"/>
              </w:rPr>
              <w:t>Note 1:</w:t>
            </w:r>
            <w:r w:rsidRPr="00DF475B">
              <w:rPr>
                <w:rFonts w:ascii="Arial" w:hAnsi="Arial" w:cs="Arial"/>
                <w:sz w:val="18"/>
                <w:szCs w:val="18"/>
                <w:lang w:eastAsia="zh-CN"/>
              </w:rPr>
              <w:tab/>
            </w:r>
            <w:r w:rsidRPr="00DF475B">
              <w:rPr>
                <w:rFonts w:ascii="Arial" w:hAnsi="Arial" w:cs="Arial"/>
                <w:sz w:val="18"/>
              </w:rPr>
              <w:t xml:space="preserve">OCNG shall be used such that both cells are fully </w:t>
            </w:r>
            <w:proofErr w:type="gramStart"/>
            <w:r w:rsidRPr="00DF475B">
              <w:rPr>
                <w:rFonts w:ascii="Arial" w:hAnsi="Arial" w:cs="Arial"/>
                <w:sz w:val="18"/>
              </w:rPr>
              <w:t>allocated</w:t>
            </w:r>
            <w:proofErr w:type="gramEnd"/>
            <w:r w:rsidRPr="00DF475B">
              <w:rPr>
                <w:rFonts w:ascii="Arial" w:hAnsi="Arial" w:cs="Arial"/>
                <w:sz w:val="18"/>
              </w:rPr>
              <w:t xml:space="preserve"> and a constant total transmitted power spectral density is achieved for all OFDM symbols.</w:t>
            </w:r>
          </w:p>
          <w:p w:rsidR="0062235D" w:rsidRPr="00DF475B" w:rsidRDefault="0062235D" w:rsidP="0062235D">
            <w:pPr>
              <w:keepNext/>
              <w:keepLines/>
              <w:spacing w:after="0"/>
              <w:ind w:left="851" w:hanging="851"/>
              <w:rPr>
                <w:rFonts w:ascii="Arial" w:hAnsi="Arial" w:cs="Arial"/>
                <w:sz w:val="18"/>
                <w:lang w:eastAsia="zh-CN"/>
              </w:rPr>
            </w:pPr>
            <w:r w:rsidRPr="00DF475B">
              <w:rPr>
                <w:rFonts w:ascii="Arial" w:hAnsi="Arial" w:cs="Arial"/>
                <w:sz w:val="18"/>
                <w:lang w:eastAsia="ja-JP"/>
              </w:rPr>
              <w:t>Note 2:</w:t>
            </w:r>
            <w:r w:rsidRPr="00DF475B">
              <w:rPr>
                <w:rFonts w:ascii="Arial" w:hAnsi="Arial" w:cs="Arial"/>
                <w:sz w:val="18"/>
                <w:lang w:eastAsia="ja-JP"/>
              </w:rPr>
              <w:tab/>
            </w:r>
            <w:r w:rsidRPr="00DF475B">
              <w:rPr>
                <w:rFonts w:ascii="Arial" w:hAnsi="Arial" w:cs="Arial"/>
                <w:sz w:val="18"/>
                <w:lang w:eastAsia="zh-CN"/>
              </w:rPr>
              <w:t xml:space="preserve">Receive time difference of signals received </w:t>
            </w:r>
            <w:r w:rsidRPr="00DF475B">
              <w:rPr>
                <w:rFonts w:ascii="Arial" w:hAnsi="Arial" w:cs="v4.2.0"/>
                <w:sz w:val="18"/>
              </w:rPr>
              <w:t xml:space="preserve">between subframe timing boundary of E-UTRA </w:t>
            </w:r>
            <w:proofErr w:type="spellStart"/>
            <w:r w:rsidRPr="00DF475B">
              <w:rPr>
                <w:rFonts w:ascii="Arial" w:hAnsi="Arial" w:cs="v4.2.0"/>
                <w:sz w:val="18"/>
              </w:rPr>
              <w:t>PCell</w:t>
            </w:r>
            <w:proofErr w:type="spellEnd"/>
            <w:r w:rsidRPr="00DF475B">
              <w:rPr>
                <w:rFonts w:ascii="Arial" w:hAnsi="Arial" w:cs="v4.2.0"/>
                <w:sz w:val="18"/>
              </w:rPr>
              <w:t xml:space="preserve"> and slot timing boundar</w:t>
            </w:r>
            <w:r w:rsidRPr="00DF475B">
              <w:rPr>
                <w:rFonts w:ascii="Arial" w:hAnsi="Arial" w:cs="v4.2.0"/>
                <w:sz w:val="18"/>
                <w:lang w:eastAsia="zh-CN"/>
              </w:rPr>
              <w:t>y</w:t>
            </w:r>
            <w:r w:rsidRPr="00DF475B">
              <w:rPr>
                <w:rFonts w:ascii="Arial" w:hAnsi="Arial" w:cs="v4.2.0"/>
                <w:sz w:val="18"/>
              </w:rPr>
              <w:t xml:space="preserve"> of </w:t>
            </w:r>
            <w:proofErr w:type="spellStart"/>
            <w:r w:rsidRPr="00DF475B">
              <w:rPr>
                <w:rFonts w:ascii="Arial" w:hAnsi="Arial" w:cs="v4.2.0"/>
                <w:sz w:val="18"/>
              </w:rPr>
              <w:t>PSCell</w:t>
            </w:r>
            <w:proofErr w:type="spellEnd"/>
            <w:r w:rsidRPr="00DF475B" w:rsidDel="00B75FDF">
              <w:rPr>
                <w:rFonts w:ascii="Arial" w:hAnsi="Arial" w:cs="Arial"/>
                <w:sz w:val="18"/>
                <w:lang w:eastAsia="zh-CN"/>
              </w:rPr>
              <w:t xml:space="preserve"> </w:t>
            </w:r>
            <w:r w:rsidRPr="00DF475B">
              <w:rPr>
                <w:rFonts w:ascii="Arial" w:hAnsi="Arial" w:cs="Arial"/>
                <w:sz w:val="18"/>
                <w:lang w:eastAsia="zh-CN"/>
              </w:rPr>
              <w:t>at the UE antenna connector including time alignment error between the two cells</w:t>
            </w:r>
          </w:p>
          <w:p w:rsidR="0062235D" w:rsidRPr="00DF475B" w:rsidRDefault="0062235D" w:rsidP="0062235D">
            <w:pPr>
              <w:keepNext/>
              <w:keepLines/>
              <w:spacing w:after="0"/>
              <w:ind w:left="851" w:hanging="851"/>
              <w:rPr>
                <w:rFonts w:ascii="Arial" w:hAnsi="Arial" w:cs="Arial"/>
                <w:sz w:val="18"/>
                <w:lang w:eastAsia="zh-CN"/>
              </w:rPr>
            </w:pPr>
            <w:r w:rsidRPr="00DF475B">
              <w:rPr>
                <w:rFonts w:ascii="Arial" w:hAnsi="Arial" w:cs="Arial"/>
                <w:sz w:val="18"/>
                <w:lang w:eastAsia="ja-JP"/>
              </w:rPr>
              <w:t xml:space="preserve">Note </w:t>
            </w:r>
            <w:r w:rsidRPr="00DF475B">
              <w:rPr>
                <w:rFonts w:ascii="Arial" w:hAnsi="Arial" w:cs="Arial"/>
                <w:sz w:val="18"/>
                <w:lang w:eastAsia="zh-CN"/>
              </w:rPr>
              <w:t>3</w:t>
            </w:r>
            <w:r w:rsidRPr="00DF475B">
              <w:rPr>
                <w:rFonts w:ascii="Arial" w:hAnsi="Arial" w:cs="Arial"/>
                <w:sz w:val="18"/>
                <w:lang w:eastAsia="ja-JP"/>
              </w:rPr>
              <w:t>:</w:t>
            </w:r>
            <w:r w:rsidRPr="00DF475B">
              <w:rPr>
                <w:rFonts w:ascii="Arial" w:hAnsi="Arial" w:cs="Arial"/>
                <w:sz w:val="18"/>
                <w:lang w:eastAsia="ja-JP"/>
              </w:rPr>
              <w:tab/>
            </w:r>
            <w:r w:rsidRPr="00DF475B">
              <w:rPr>
                <w:rFonts w:ascii="Arial" w:hAnsi="Arial" w:cs="Arial"/>
                <w:sz w:val="18"/>
                <w:lang w:eastAsia="zh-CN"/>
              </w:rPr>
              <w:t>Receive time difference between slot boundaries of signals received from the two cells at the UE antenna connector including time alignment error between the two cells.</w:t>
            </w:r>
          </w:p>
          <w:p w:rsidR="0062235D" w:rsidRPr="00DF475B" w:rsidRDefault="0062235D" w:rsidP="0062235D">
            <w:pPr>
              <w:keepNext/>
              <w:keepLines/>
              <w:spacing w:after="0"/>
              <w:ind w:left="851" w:hanging="851"/>
              <w:rPr>
                <w:rFonts w:ascii="Arial" w:hAnsi="Arial" w:cs="Arial"/>
                <w:sz w:val="18"/>
                <w:szCs w:val="18"/>
              </w:rPr>
            </w:pPr>
            <w:r w:rsidRPr="00DF475B">
              <w:rPr>
                <w:rFonts w:ascii="Arial" w:hAnsi="Arial" w:cs="Arial"/>
                <w:sz w:val="18"/>
                <w:szCs w:val="18"/>
              </w:rPr>
              <w:t xml:space="preserve">Note </w:t>
            </w:r>
            <w:r w:rsidRPr="00DF475B">
              <w:rPr>
                <w:rFonts w:ascii="Arial" w:hAnsi="Arial" w:cs="Arial"/>
                <w:sz w:val="18"/>
                <w:szCs w:val="18"/>
                <w:lang w:eastAsia="zh-CN"/>
              </w:rPr>
              <w:t>4</w:t>
            </w:r>
            <w:r w:rsidRPr="00DF475B">
              <w:rPr>
                <w:rFonts w:ascii="Arial" w:hAnsi="Arial" w:cs="Arial"/>
                <w:sz w:val="18"/>
                <w:szCs w:val="18"/>
              </w:rPr>
              <w:t>:</w:t>
            </w:r>
            <w:r w:rsidRPr="00DF475B">
              <w:rPr>
                <w:rFonts w:ascii="Arial" w:hAnsi="Arial" w:cs="Arial"/>
                <w:sz w:val="18"/>
                <w:lang w:eastAsia="ja-JP"/>
              </w:rPr>
              <w:tab/>
            </w:r>
            <w:r w:rsidRPr="00DF475B">
              <w:rPr>
                <w:rFonts w:ascii="Arial" w:hAnsi="Arial" w:cs="Arial"/>
                <w:sz w:val="18"/>
                <w:szCs w:val="18"/>
              </w:rPr>
              <w:t xml:space="preserve">For unpaired spectrum, a DL BWP is linked with an UL BWP. </w:t>
            </w:r>
            <w:r w:rsidRPr="00DF475B">
              <w:rPr>
                <w:rFonts w:ascii="Arial" w:hAnsi="Arial" w:cs="v4.2.0"/>
                <w:sz w:val="18"/>
                <w:lang w:eastAsia="zh-CN"/>
              </w:rPr>
              <w:t xml:space="preserve">DLBWP.0.2 is linked with ULBWP.0.2 </w:t>
            </w:r>
            <w:r w:rsidRPr="00DF475B">
              <w:rPr>
                <w:rFonts w:ascii="Arial" w:hAnsi="Arial"/>
                <w:sz w:val="18"/>
              </w:rPr>
              <w:t xml:space="preserve">defined in clause 12 of </w:t>
            </w:r>
            <w:proofErr w:type="spellStart"/>
            <w:r w:rsidRPr="00DF475B">
              <w:rPr>
                <w:rFonts w:ascii="Arial" w:hAnsi="Arial"/>
                <w:sz w:val="18"/>
              </w:rPr>
              <w:t>of</w:t>
            </w:r>
            <w:proofErr w:type="spellEnd"/>
            <w:r w:rsidRPr="00DF475B">
              <w:rPr>
                <w:rFonts w:ascii="Arial" w:hAnsi="Arial"/>
                <w:sz w:val="18"/>
              </w:rPr>
              <w:t xml:space="preserve"> TS 38.213 [3]</w:t>
            </w:r>
            <w:r w:rsidRPr="00DF475B">
              <w:rPr>
                <w:rFonts w:ascii="Arial" w:hAnsi="Arial" w:cs="v4.2.0"/>
                <w:sz w:val="18"/>
                <w:lang w:eastAsia="zh-CN"/>
              </w:rPr>
              <w:t>.</w:t>
            </w:r>
          </w:p>
        </w:tc>
      </w:tr>
    </w:tbl>
    <w:p w:rsidR="0062235D" w:rsidRPr="00DF475B" w:rsidRDefault="0062235D" w:rsidP="0062235D">
      <w:pPr>
        <w:rPr>
          <w:lang w:eastAsia="zh-CN"/>
        </w:rPr>
      </w:pPr>
    </w:p>
    <w:p w:rsidR="0062235D" w:rsidRPr="00DF475B" w:rsidRDefault="0062235D" w:rsidP="0062235D">
      <w:pPr>
        <w:keepNext/>
        <w:keepLines/>
        <w:spacing w:before="60"/>
        <w:jc w:val="center"/>
        <w:rPr>
          <w:rFonts w:ascii="Arial" w:hAnsi="Arial"/>
          <w:b/>
        </w:rPr>
      </w:pPr>
      <w:r w:rsidRPr="00DF475B">
        <w:rPr>
          <w:rFonts w:ascii="Arial" w:hAnsi="Arial"/>
          <w:b/>
        </w:rPr>
        <w:lastRenderedPageBreak/>
        <w:t>Table A.7</w:t>
      </w:r>
      <w:r w:rsidRPr="00DF475B">
        <w:rPr>
          <w:rFonts w:ascii="Arial" w:eastAsia="MS Mincho" w:hAnsi="Arial"/>
          <w:b/>
          <w:bCs/>
        </w:rPr>
        <w:t>.5.2.1</w:t>
      </w:r>
      <w:r w:rsidRPr="00DF475B">
        <w:rPr>
          <w:rFonts w:ascii="Arial" w:hAnsi="Arial"/>
          <w:b/>
        </w:rPr>
        <w:t>.1-4: OTA related test parameters for interruptions during measurements on deactivated NR SCC in standalone NR</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62235D" w:rsidRPr="00DF475B" w:rsidTr="007B239D">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jc w:val="center"/>
              <w:rPr>
                <w:rFonts w:ascii="Arial" w:hAnsi="Arial" w:cs="Arial"/>
                <w:b/>
                <w:sz w:val="18"/>
                <w:szCs w:val="18"/>
              </w:rPr>
            </w:pPr>
            <w:r w:rsidRPr="00DF475B">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jc w:val="center"/>
              <w:rPr>
                <w:rFonts w:ascii="Arial" w:hAnsi="Arial" w:cs="Arial"/>
                <w:b/>
                <w:sz w:val="18"/>
                <w:szCs w:val="18"/>
              </w:rPr>
            </w:pPr>
            <w:r w:rsidRPr="00DF475B">
              <w:rPr>
                <w:rFonts w:ascii="Arial"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r>
      <w:tr w:rsidR="0062235D" w:rsidRPr="00DF475B" w:rsidTr="007B239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jc w:val="center"/>
              <w:rPr>
                <w:rFonts w:ascii="Arial" w:hAnsi="Arial" w:cs="Arial"/>
                <w:sz w:val="18"/>
                <w:lang w:val="en-US"/>
              </w:rPr>
            </w:pPr>
            <w:ins w:id="30" w:author="Awlok Josan" w:date="2019-08-16T04:08:00Z">
              <w:r>
                <w:rPr>
                  <w:rFonts w:ascii="Arial" w:hAnsi="Arial" w:cs="Arial"/>
                  <w:sz w:val="18"/>
                  <w:lang w:val="en-US"/>
                </w:rPr>
                <w:t xml:space="preserve">Setup1 </w:t>
              </w:r>
            </w:ins>
            <w:del w:id="31" w:author="Awlok Josan" w:date="2019-08-16T04:08:00Z">
              <w:r w:rsidRPr="00DF475B" w:rsidDel="0062235D">
                <w:rPr>
                  <w:rFonts w:ascii="Arial" w:hAnsi="Arial" w:cs="Arial"/>
                  <w:sz w:val="18"/>
                  <w:lang w:val="en-US"/>
                </w:rPr>
                <w:delText xml:space="preserve">According </w:delText>
              </w:r>
            </w:del>
            <w:ins w:id="32" w:author="Awlok Josan" w:date="2019-08-16T04:08:00Z">
              <w:r>
                <w:rPr>
                  <w:rFonts w:ascii="Arial" w:hAnsi="Arial" w:cs="Arial"/>
                  <w:sz w:val="18"/>
                  <w:lang w:val="en-US"/>
                </w:rPr>
                <w:t>a</w:t>
              </w:r>
              <w:r w:rsidRPr="00DF475B">
                <w:rPr>
                  <w:rFonts w:ascii="Arial" w:hAnsi="Arial" w:cs="Arial"/>
                  <w:sz w:val="18"/>
                  <w:lang w:val="en-US"/>
                </w:rPr>
                <w:t xml:space="preserve">ccording </w:t>
              </w:r>
            </w:ins>
            <w:r w:rsidRPr="00DF475B">
              <w:rPr>
                <w:rFonts w:ascii="Arial" w:hAnsi="Arial" w:cs="Arial"/>
                <w:sz w:val="18"/>
                <w:lang w:val="en-US"/>
              </w:rPr>
              <w:t xml:space="preserve">to table </w:t>
            </w:r>
            <w:r w:rsidRPr="00DF475B">
              <w:rPr>
                <w:rFonts w:ascii="Arial" w:hAnsi="Arial"/>
                <w:sz w:val="18"/>
              </w:rPr>
              <w:t>A.3.15</w:t>
            </w:r>
            <w:ins w:id="33" w:author="Awlok Josan" w:date="2019-08-16T04:08:00Z">
              <w:r>
                <w:rPr>
                  <w:rFonts w:ascii="Arial" w:hAnsi="Arial"/>
                  <w:sz w:val="18"/>
                </w:rPr>
                <w:t>.1</w:t>
              </w:r>
            </w:ins>
          </w:p>
        </w:tc>
        <w:tc>
          <w:tcPr>
            <w:tcW w:w="1662" w:type="dxa"/>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jc w:val="center"/>
              <w:rPr>
                <w:rFonts w:ascii="Arial" w:hAnsi="Arial" w:cs="Arial"/>
                <w:sz w:val="18"/>
                <w:lang w:val="en-US"/>
              </w:rPr>
            </w:pPr>
            <w:ins w:id="34" w:author="Awlok Josan" w:date="2019-08-16T04:08:00Z">
              <w:r>
                <w:rPr>
                  <w:rFonts w:ascii="Arial" w:hAnsi="Arial" w:cs="Arial"/>
                  <w:sz w:val="18"/>
                  <w:lang w:val="en-US"/>
                </w:rPr>
                <w:t xml:space="preserve">Setup </w:t>
              </w:r>
            </w:ins>
            <w:del w:id="35" w:author="Awlok Josan" w:date="2019-08-16T04:08:00Z">
              <w:r w:rsidRPr="00DF475B" w:rsidDel="0062235D">
                <w:rPr>
                  <w:rFonts w:ascii="Arial" w:hAnsi="Arial" w:cs="Arial"/>
                  <w:sz w:val="18"/>
                  <w:lang w:val="en-US"/>
                </w:rPr>
                <w:delText xml:space="preserve">According </w:delText>
              </w:r>
            </w:del>
            <w:ins w:id="36" w:author="Awlok Josan" w:date="2019-08-16T04:08:00Z">
              <w:r>
                <w:rPr>
                  <w:rFonts w:ascii="Arial" w:hAnsi="Arial" w:cs="Arial"/>
                  <w:sz w:val="18"/>
                  <w:lang w:val="en-US"/>
                </w:rPr>
                <w:t>1a</w:t>
              </w:r>
              <w:r w:rsidRPr="00DF475B">
                <w:rPr>
                  <w:rFonts w:ascii="Arial" w:hAnsi="Arial" w:cs="Arial"/>
                  <w:sz w:val="18"/>
                  <w:lang w:val="en-US"/>
                </w:rPr>
                <w:t xml:space="preserve">ccording </w:t>
              </w:r>
            </w:ins>
            <w:r w:rsidRPr="00DF475B">
              <w:rPr>
                <w:rFonts w:ascii="Arial" w:hAnsi="Arial" w:cs="Arial"/>
                <w:sz w:val="18"/>
                <w:lang w:val="en-US"/>
              </w:rPr>
              <w:t xml:space="preserve">to table </w:t>
            </w:r>
            <w:r w:rsidRPr="00DF475B">
              <w:rPr>
                <w:rFonts w:ascii="Arial" w:hAnsi="Arial"/>
                <w:sz w:val="18"/>
              </w:rPr>
              <w:t>A.3.15</w:t>
            </w:r>
            <w:ins w:id="37" w:author="Awlok Josan" w:date="2019-08-16T04:08:00Z">
              <w:r>
                <w:rPr>
                  <w:rFonts w:ascii="Arial" w:hAnsi="Arial"/>
                  <w:sz w:val="18"/>
                </w:rPr>
                <w:t>.1</w:t>
              </w:r>
            </w:ins>
          </w:p>
        </w:tc>
      </w:tr>
      <w:tr w:rsidR="0062235D" w:rsidRPr="00DF475B" w:rsidTr="007B239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pt" o:ole="" fillcolor="window">
                  <v:imagedata r:id="rId10" o:title=""/>
                </v:shape>
                <o:OLEObject Type="Embed" ProgID="Equation.3" ShapeID="_x0000_i1025" DrawAspect="Content" ObjectID="_1628673427" r:id="rId11"/>
              </w:object>
            </w:r>
            <w:r w:rsidRPr="00DF475B">
              <w:rPr>
                <w:rFonts w:ascii="Arial" w:hAnsi="Arial" w:cs="Arial"/>
                <w:sz w:val="18"/>
                <w:vertAlign w:val="superscript"/>
                <w:lang w:val="en-US"/>
              </w:rPr>
              <w:t>Note1</w:t>
            </w:r>
          </w:p>
          <w:p w:rsidR="0062235D" w:rsidRPr="00DF475B" w:rsidRDefault="0062235D" w:rsidP="007B239D">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sz w:val="18"/>
                <w:lang w:val="en-US"/>
              </w:rPr>
            </w:pPr>
            <w:r w:rsidRPr="00DF475B">
              <w:rPr>
                <w:rFonts w:ascii="Arial"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62235D" w:rsidRPr="00DF475B" w:rsidRDefault="0062235D" w:rsidP="007B239D">
            <w:pPr>
              <w:keepNext/>
              <w:keepLines/>
              <w:spacing w:after="0"/>
              <w:jc w:val="center"/>
              <w:rPr>
                <w:rFonts w:ascii="Arial" w:hAnsi="Arial" w:cs="Arial"/>
                <w:sz w:val="18"/>
                <w:lang w:val="en-US"/>
              </w:rPr>
            </w:pPr>
            <w:del w:id="38" w:author="Awlok Josan" w:date="2019-08-29T23:23:00Z">
              <w:r w:rsidRPr="00DF475B" w:rsidDel="00E55E18">
                <w:rPr>
                  <w:rFonts w:ascii="Arial" w:hAnsi="Arial" w:cs="Arial"/>
                  <w:sz w:val="18"/>
                  <w:lang w:val="en-US"/>
                </w:rPr>
                <w:delText>TBD</w:delText>
              </w:r>
            </w:del>
            <w:ins w:id="39" w:author="Awlok Josan" w:date="2019-08-29T23:23:00Z">
              <w:r w:rsidR="00E55E18">
                <w:rPr>
                  <w:rFonts w:ascii="Arial" w:hAnsi="Arial" w:cs="Arial"/>
                  <w:sz w:val="18"/>
                  <w:lang w:val="en-US"/>
                </w:rPr>
                <w:t>-112</w:t>
              </w:r>
            </w:ins>
          </w:p>
        </w:tc>
        <w:tc>
          <w:tcPr>
            <w:tcW w:w="1662" w:type="dxa"/>
            <w:vMerge w:val="restart"/>
            <w:tcBorders>
              <w:top w:val="single" w:sz="4" w:space="0" w:color="auto"/>
              <w:left w:val="single" w:sz="4" w:space="0" w:color="auto"/>
              <w:right w:val="single" w:sz="4" w:space="0" w:color="auto"/>
            </w:tcBorders>
            <w:vAlign w:val="center"/>
          </w:tcPr>
          <w:p w:rsidR="0062235D" w:rsidRPr="00DF475B" w:rsidRDefault="0062235D" w:rsidP="007B239D">
            <w:pPr>
              <w:keepNext/>
              <w:keepLines/>
              <w:spacing w:after="0"/>
              <w:jc w:val="center"/>
              <w:rPr>
                <w:rFonts w:ascii="Arial" w:hAnsi="Arial" w:cs="Arial"/>
                <w:sz w:val="18"/>
                <w:lang w:val="en-US"/>
              </w:rPr>
            </w:pPr>
            <w:del w:id="40" w:author="Awlok Josan" w:date="2019-08-29T23:23:00Z">
              <w:r w:rsidRPr="00DF475B" w:rsidDel="00E55E18">
                <w:rPr>
                  <w:rFonts w:ascii="Arial" w:hAnsi="Arial" w:cs="Arial"/>
                  <w:sz w:val="18"/>
                  <w:lang w:val="en-US"/>
                </w:rPr>
                <w:delText>TBD</w:delText>
              </w:r>
            </w:del>
            <w:ins w:id="41" w:author="Awlok Josan" w:date="2019-08-29T23:23:00Z">
              <w:r w:rsidR="00E55E18">
                <w:rPr>
                  <w:rFonts w:ascii="Arial" w:hAnsi="Arial" w:cs="Arial"/>
                  <w:sz w:val="18"/>
                  <w:lang w:val="en-US"/>
                </w:rPr>
                <w:t>-112</w:t>
              </w:r>
            </w:ins>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r>
      <w:tr w:rsidR="0062235D" w:rsidRPr="00DF475B" w:rsidTr="007B239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26" type="#_x0000_t75" style="width:21.75pt;height:21pt" o:ole="" fillcolor="window">
                  <v:imagedata r:id="rId10" o:title=""/>
                </v:shape>
                <o:OLEObject Type="Embed" ProgID="Equation.3" ShapeID="_x0000_i1026" DrawAspect="Content" ObjectID="_1628673428" r:id="rId12"/>
              </w:object>
            </w:r>
            <w:r w:rsidRPr="00DF475B">
              <w:rPr>
                <w:rFonts w:ascii="Arial" w:hAnsi="Arial" w:cs="Arial"/>
                <w:sz w:val="18"/>
                <w:vertAlign w:val="superscript"/>
                <w:lang w:val="en-US"/>
              </w:rPr>
              <w:t>Note1</w:t>
            </w:r>
          </w:p>
          <w:p w:rsidR="0062235D" w:rsidRPr="00DF475B" w:rsidRDefault="0062235D" w:rsidP="007B239D">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sz w:val="18"/>
                <w:lang w:val="en-US"/>
              </w:rPr>
            </w:pPr>
            <w:r w:rsidRPr="00DF475B">
              <w:rPr>
                <w:rFonts w:ascii="Arial" w:hAnsi="Arial" w:cs="Arial"/>
                <w:sz w:val="18"/>
                <w:lang w:val="en-US"/>
              </w:rPr>
              <w:t>dBm/SCS</w:t>
            </w:r>
          </w:p>
        </w:tc>
        <w:tc>
          <w:tcPr>
            <w:tcW w:w="1661" w:type="dxa"/>
            <w:vMerge w:val="restart"/>
            <w:tcBorders>
              <w:top w:val="single" w:sz="4" w:space="0" w:color="auto"/>
              <w:left w:val="single" w:sz="4" w:space="0" w:color="auto"/>
              <w:right w:val="single" w:sz="4" w:space="0" w:color="auto"/>
            </w:tcBorders>
            <w:vAlign w:val="center"/>
          </w:tcPr>
          <w:p w:rsidR="0062235D" w:rsidRPr="00DF475B" w:rsidRDefault="0062235D" w:rsidP="007B239D">
            <w:pPr>
              <w:keepNext/>
              <w:keepLines/>
              <w:spacing w:after="0"/>
              <w:jc w:val="center"/>
              <w:rPr>
                <w:rFonts w:ascii="Arial" w:hAnsi="Arial" w:cs="Arial"/>
                <w:sz w:val="18"/>
                <w:lang w:val="en-US"/>
              </w:rPr>
            </w:pPr>
            <w:del w:id="42" w:author="Awlok Josan" w:date="2019-08-29T23:23:00Z">
              <w:r w:rsidRPr="00DF475B" w:rsidDel="00E55E18">
                <w:rPr>
                  <w:rFonts w:ascii="Arial" w:hAnsi="Arial" w:cs="Arial"/>
                  <w:sz w:val="18"/>
                  <w:lang w:val="en-US"/>
                </w:rPr>
                <w:delText>TBD</w:delText>
              </w:r>
            </w:del>
            <w:ins w:id="43" w:author="Awlok Josan" w:date="2019-08-29T23:23:00Z">
              <w:r w:rsidR="00E55E18">
                <w:rPr>
                  <w:rFonts w:ascii="Arial" w:hAnsi="Arial" w:cs="Arial"/>
                  <w:sz w:val="18"/>
                  <w:lang w:val="en-US"/>
                </w:rPr>
                <w:t>-102.97</w:t>
              </w:r>
            </w:ins>
          </w:p>
        </w:tc>
        <w:tc>
          <w:tcPr>
            <w:tcW w:w="1662" w:type="dxa"/>
            <w:vMerge w:val="restart"/>
            <w:tcBorders>
              <w:top w:val="single" w:sz="4" w:space="0" w:color="auto"/>
              <w:left w:val="single" w:sz="4" w:space="0" w:color="auto"/>
              <w:right w:val="single" w:sz="4" w:space="0" w:color="auto"/>
            </w:tcBorders>
            <w:vAlign w:val="center"/>
          </w:tcPr>
          <w:p w:rsidR="0062235D" w:rsidRPr="00DF475B" w:rsidRDefault="0062235D" w:rsidP="007B239D">
            <w:pPr>
              <w:keepNext/>
              <w:keepLines/>
              <w:spacing w:after="0"/>
              <w:jc w:val="center"/>
              <w:rPr>
                <w:rFonts w:ascii="Arial" w:hAnsi="Arial" w:cs="Arial"/>
                <w:sz w:val="18"/>
                <w:lang w:val="en-US"/>
              </w:rPr>
            </w:pPr>
            <w:del w:id="44" w:author="Awlok Josan" w:date="2019-08-29T23:23:00Z">
              <w:r w:rsidRPr="00DF475B" w:rsidDel="00E55E18">
                <w:rPr>
                  <w:rFonts w:ascii="Arial" w:hAnsi="Arial" w:cs="Arial"/>
                  <w:sz w:val="18"/>
                  <w:lang w:val="en-US"/>
                </w:rPr>
                <w:delText>TBD</w:delText>
              </w:r>
            </w:del>
            <w:ins w:id="45" w:author="Awlok Josan" w:date="2019-08-29T23:23:00Z">
              <w:r w:rsidR="00E55E18">
                <w:rPr>
                  <w:rFonts w:ascii="Arial" w:hAnsi="Arial" w:cs="Arial"/>
                  <w:sz w:val="18"/>
                  <w:lang w:val="en-US"/>
                </w:rPr>
                <w:t>-102.97</w:t>
              </w:r>
            </w:ins>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r>
      <w:tr w:rsidR="0062235D" w:rsidRPr="00DF475B" w:rsidTr="007B239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rsidR="0062235D" w:rsidRPr="00DF475B" w:rsidRDefault="0062235D" w:rsidP="007B239D">
            <w:pPr>
              <w:spacing w:after="0"/>
              <w:rPr>
                <w:rFonts w:ascii="Arial" w:eastAsia="Calibri" w:hAnsi="Arial" w:cs="Arial"/>
                <w:sz w:val="18"/>
              </w:rPr>
            </w:pPr>
          </w:p>
        </w:tc>
      </w:tr>
      <w:tr w:rsidR="0062235D" w:rsidRPr="00DF475B" w:rsidTr="007B239D">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sz w:val="18"/>
                <w:lang w:val="en-US" w:eastAsia="zh-CN"/>
              </w:rPr>
            </w:pPr>
            <w:r w:rsidRPr="00DF475B">
              <w:rPr>
                <w:rFonts w:ascii="Arial" w:hAnsi="Arial" w:cs="Arial"/>
                <w:sz w:val="18"/>
                <w:lang w:val="en-US"/>
              </w:rPr>
              <w:t>dBm/</w:t>
            </w:r>
            <w:r w:rsidRPr="00DF475B">
              <w:rPr>
                <w:rFonts w:ascii="Arial" w:hAnsi="Arial" w:cs="Arial"/>
                <w:sz w:val="18"/>
                <w:lang w:val="en-US" w:eastAsia="zh-CN"/>
              </w:rPr>
              <w:t>120KHz</w:t>
            </w:r>
            <w:r w:rsidRPr="00DF475B">
              <w:rPr>
                <w:rFonts w:ascii="Arial" w:hAnsi="Arial" w:cs="Arial"/>
                <w:sz w:val="18"/>
                <w:vertAlign w:val="superscript"/>
                <w:lang w:val="en-US"/>
              </w:rPr>
              <w:t xml:space="preserve"> Note</w:t>
            </w:r>
            <w:r w:rsidRPr="00DF475B">
              <w:rPr>
                <w:rFonts w:ascii="Arial" w:hAnsi="Arial" w:cs="Arial"/>
                <w:sz w:val="18"/>
                <w:vertAlign w:val="superscript"/>
                <w:lang w:val="en-US" w:eastAsia="zh-CN"/>
              </w:rPr>
              <w:t>3</w:t>
            </w:r>
          </w:p>
        </w:tc>
        <w:tc>
          <w:tcPr>
            <w:tcW w:w="1661" w:type="dxa"/>
            <w:vMerge w:val="restart"/>
            <w:tcBorders>
              <w:top w:val="single" w:sz="4" w:space="0" w:color="auto"/>
              <w:left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sz w:val="18"/>
                <w:lang w:val="en-US" w:eastAsia="zh-CN"/>
              </w:rPr>
            </w:pPr>
            <w:del w:id="46" w:author="Awlok Josan" w:date="2019-08-29T23:24:00Z">
              <w:r w:rsidRPr="00DF475B" w:rsidDel="00E55E18">
                <w:rPr>
                  <w:rFonts w:ascii="Arial" w:hAnsi="Arial" w:cs="Arial"/>
                  <w:sz w:val="18"/>
                  <w:lang w:val="en-US"/>
                </w:rPr>
                <w:delText>TBD</w:delText>
              </w:r>
            </w:del>
            <w:ins w:id="47" w:author="Awlok Josan" w:date="2019-08-29T23:24:00Z">
              <w:r w:rsidR="00E55E18">
                <w:rPr>
                  <w:rFonts w:ascii="Arial" w:hAnsi="Arial" w:cs="Arial"/>
                  <w:sz w:val="18"/>
                  <w:lang w:val="en-US"/>
                </w:rPr>
                <w:t>-85.97</w:t>
              </w:r>
            </w:ins>
          </w:p>
        </w:tc>
        <w:tc>
          <w:tcPr>
            <w:tcW w:w="1662" w:type="dxa"/>
            <w:vMerge w:val="restart"/>
            <w:tcBorders>
              <w:top w:val="single" w:sz="4" w:space="0" w:color="auto"/>
              <w:left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sz w:val="18"/>
                <w:lang w:val="en-US" w:eastAsia="zh-CN"/>
              </w:rPr>
            </w:pPr>
            <w:del w:id="48" w:author="Awlok Josan" w:date="2019-08-29T23:24:00Z">
              <w:r w:rsidRPr="00DF475B" w:rsidDel="00E55E18">
                <w:rPr>
                  <w:rFonts w:ascii="Arial" w:hAnsi="Arial" w:cs="Arial"/>
                  <w:sz w:val="18"/>
                  <w:lang w:val="en-US"/>
                </w:rPr>
                <w:delText>TBD</w:delText>
              </w:r>
            </w:del>
            <w:ins w:id="49" w:author="Awlok Josan" w:date="2019-08-29T23:24:00Z">
              <w:r w:rsidR="00E55E18">
                <w:rPr>
                  <w:rFonts w:ascii="Arial" w:hAnsi="Arial" w:cs="Arial"/>
                  <w:sz w:val="18"/>
                  <w:lang w:val="en-US"/>
                </w:rPr>
                <w:t>-85.97</w:t>
              </w:r>
            </w:ins>
          </w:p>
        </w:tc>
      </w:tr>
      <w:tr w:rsidR="0062235D" w:rsidRPr="00DF475B" w:rsidTr="007B239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r>
      <w:tr w:rsidR="0062235D" w:rsidRPr="00DF475B" w:rsidTr="007B239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r>
      <w:tr w:rsidR="0062235D" w:rsidRPr="00DF475B" w:rsidTr="007B239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r>
      <w:tr w:rsidR="0062235D" w:rsidRPr="00DF475B" w:rsidTr="007B239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r>
      <w:tr w:rsidR="0062235D" w:rsidRPr="00DF475B" w:rsidTr="007B239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r>
      <w:tr w:rsidR="0062235D" w:rsidRPr="00DF475B" w:rsidTr="007B239D">
        <w:trPr>
          <w:trHeight w:val="150"/>
          <w:jc w:val="center"/>
          <w:ins w:id="50" w:author="Awlok Josan" w:date="2019-08-16T04:06:00Z"/>
        </w:trPr>
        <w:tc>
          <w:tcPr>
            <w:tcW w:w="1814" w:type="dxa"/>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spacing w:after="0"/>
              <w:rPr>
                <w:ins w:id="51" w:author="Awlok Josan" w:date="2019-08-16T04:06:00Z"/>
                <w:rFonts w:ascii="Arial" w:eastAsia="Calibri" w:hAnsi="Arial" w:cs="Arial"/>
                <w:sz w:val="18"/>
                <w:vertAlign w:val="superscript"/>
              </w:rPr>
            </w:pPr>
            <w:ins w:id="52" w:author="Awlok Josan" w:date="2019-08-16T04:07:00Z">
              <w:r w:rsidRPr="009F1B42">
                <w:rPr>
                  <w:rFonts w:eastAsia="Calibri" w:cs="Arial"/>
                  <w:position w:val="-12"/>
                  <w:szCs w:val="22"/>
                  <w:lang w:val="en-US" w:eastAsia="fr-FR"/>
                </w:rPr>
                <w:object w:dxaOrig="780" w:dyaOrig="380">
                  <v:shape id="_x0000_i1027" type="#_x0000_t75" style="width:39pt;height:18.75pt" o:ole="" fillcolor="window">
                    <v:imagedata r:id="rId13" o:title=""/>
                  </v:shape>
                  <o:OLEObject Type="Embed" ProgID="Equation.3" ShapeID="_x0000_i1027" DrawAspect="Content" ObjectID="_1628673429" r:id="rId14"/>
                </w:object>
              </w:r>
            </w:ins>
          </w:p>
        </w:tc>
        <w:tc>
          <w:tcPr>
            <w:tcW w:w="1814" w:type="dxa"/>
            <w:tcBorders>
              <w:top w:val="single" w:sz="4" w:space="0" w:color="auto"/>
              <w:left w:val="single" w:sz="4" w:space="0" w:color="auto"/>
              <w:bottom w:val="single" w:sz="4" w:space="0" w:color="auto"/>
              <w:right w:val="single" w:sz="4" w:space="0" w:color="auto"/>
            </w:tcBorders>
          </w:tcPr>
          <w:p w:rsidR="0062235D" w:rsidRPr="00DF475B" w:rsidRDefault="0062235D" w:rsidP="007B239D">
            <w:pPr>
              <w:keepNext/>
              <w:keepLines/>
              <w:spacing w:after="0"/>
              <w:rPr>
                <w:ins w:id="53" w:author="Awlok Josan" w:date="2019-08-16T04:06:00Z"/>
                <w:rFonts w:ascii="Arial" w:eastAsia="Calibri" w:hAnsi="Arial" w:cs="Arial"/>
                <w:sz w:val="18"/>
                <w:szCs w:val="18"/>
              </w:rPr>
            </w:pPr>
          </w:p>
        </w:tc>
        <w:tc>
          <w:tcPr>
            <w:tcW w:w="1271" w:type="dxa"/>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spacing w:after="0"/>
              <w:rPr>
                <w:ins w:id="54" w:author="Awlok Josan" w:date="2019-08-16T04:06:00Z"/>
                <w:rFonts w:ascii="Arial" w:eastAsia="Calibri" w:hAnsi="Arial" w:cs="Arial"/>
                <w:sz w:val="18"/>
              </w:rPr>
            </w:pPr>
            <w:ins w:id="55" w:author="Awlok Josan" w:date="2019-08-16T04:07:00Z">
              <w:r>
                <w:rPr>
                  <w:rFonts w:ascii="Arial" w:eastAsia="Calibri" w:hAnsi="Arial" w:cs="Arial"/>
                  <w:sz w:val="18"/>
                </w:rPr>
                <w:t>dB</w:t>
              </w:r>
            </w:ins>
          </w:p>
        </w:tc>
        <w:tc>
          <w:tcPr>
            <w:tcW w:w="1661" w:type="dxa"/>
            <w:tcBorders>
              <w:left w:val="single" w:sz="4" w:space="0" w:color="auto"/>
              <w:bottom w:val="single" w:sz="4" w:space="0" w:color="auto"/>
              <w:right w:val="single" w:sz="4" w:space="0" w:color="auto"/>
            </w:tcBorders>
            <w:vAlign w:val="center"/>
          </w:tcPr>
          <w:p w:rsidR="0062235D" w:rsidRPr="00DF475B" w:rsidRDefault="00E55E18" w:rsidP="007B239D">
            <w:pPr>
              <w:spacing w:after="0"/>
              <w:rPr>
                <w:ins w:id="56" w:author="Awlok Josan" w:date="2019-08-16T04:06:00Z"/>
                <w:rFonts w:ascii="Arial" w:eastAsia="Calibri" w:hAnsi="Arial" w:cs="Arial"/>
                <w:sz w:val="18"/>
              </w:rPr>
            </w:pPr>
            <w:ins w:id="57" w:author="Awlok Josan" w:date="2019-08-29T23:24:00Z">
              <w:r>
                <w:rPr>
                  <w:rFonts w:ascii="Arial" w:eastAsia="Calibri" w:hAnsi="Arial" w:cs="Arial"/>
                  <w:sz w:val="18"/>
                </w:rPr>
                <w:t>17</w:t>
              </w:r>
            </w:ins>
          </w:p>
        </w:tc>
        <w:tc>
          <w:tcPr>
            <w:tcW w:w="1662" w:type="dxa"/>
            <w:tcBorders>
              <w:left w:val="single" w:sz="4" w:space="0" w:color="auto"/>
              <w:bottom w:val="single" w:sz="4" w:space="0" w:color="auto"/>
              <w:right w:val="single" w:sz="4" w:space="0" w:color="auto"/>
            </w:tcBorders>
            <w:vAlign w:val="center"/>
          </w:tcPr>
          <w:p w:rsidR="0062235D" w:rsidRPr="00DF475B" w:rsidRDefault="00E55E18" w:rsidP="007B239D">
            <w:pPr>
              <w:spacing w:after="0"/>
              <w:rPr>
                <w:ins w:id="58" w:author="Awlok Josan" w:date="2019-08-16T04:06:00Z"/>
                <w:rFonts w:ascii="Arial" w:eastAsia="Calibri" w:hAnsi="Arial" w:cs="Arial"/>
                <w:sz w:val="18"/>
              </w:rPr>
            </w:pPr>
            <w:ins w:id="59" w:author="Awlok Josan" w:date="2019-08-29T23:24:00Z">
              <w:r>
                <w:rPr>
                  <w:rFonts w:ascii="Arial" w:eastAsia="Calibri" w:hAnsi="Arial" w:cs="Arial"/>
                  <w:sz w:val="18"/>
                </w:rPr>
                <w:t>17</w:t>
              </w:r>
            </w:ins>
          </w:p>
        </w:tc>
      </w:tr>
      <w:tr w:rsidR="0062235D" w:rsidRPr="00DF475B" w:rsidTr="007B239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580" w:dyaOrig="360">
                <v:shape id="_x0000_i1028" type="#_x0000_t75" style="width:28.5pt;height:21.75pt" o:ole="" fillcolor="window">
                  <v:imagedata r:id="rId15" o:title=""/>
                </v:shape>
                <o:OLEObject Type="Embed" ProgID="Equation.DSMT4" ShapeID="_x0000_i1028" DrawAspect="Content" ObjectID="_1628673430" r:id="rId1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sz w:val="18"/>
                <w:lang w:val="en-US"/>
              </w:rPr>
            </w:pPr>
            <w:r w:rsidRPr="00DF475B">
              <w:rPr>
                <w:rFonts w:ascii="Arial"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sz w:val="18"/>
                <w:lang w:val="en-US" w:eastAsia="zh-CN"/>
              </w:rPr>
            </w:pPr>
            <w:del w:id="60" w:author="Awlok Josan" w:date="2019-08-29T23:24:00Z">
              <w:r w:rsidRPr="00DF475B" w:rsidDel="00E55E18">
                <w:rPr>
                  <w:rFonts w:ascii="Arial" w:hAnsi="Arial" w:cs="Arial"/>
                  <w:sz w:val="18"/>
                  <w:lang w:val="en-US"/>
                </w:rPr>
                <w:delText>TBD</w:delText>
              </w:r>
            </w:del>
            <w:ins w:id="61" w:author="Awlok Josan" w:date="2019-08-29T23:24:00Z">
              <w:r w:rsidR="00E55E18">
                <w:rPr>
                  <w:rFonts w:ascii="Arial" w:hAnsi="Arial" w:cs="Arial"/>
                  <w:sz w:val="18"/>
                  <w:lang w:val="en-US"/>
                </w:rPr>
                <w:t>17</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sz w:val="18"/>
                <w:lang w:val="en-US" w:eastAsia="zh-CN"/>
              </w:rPr>
            </w:pPr>
            <w:del w:id="62" w:author="Awlok Josan" w:date="2019-08-29T23:24:00Z">
              <w:r w:rsidRPr="00DF475B" w:rsidDel="00E55E18">
                <w:rPr>
                  <w:rFonts w:ascii="Arial" w:hAnsi="Arial" w:cs="Arial"/>
                  <w:sz w:val="18"/>
                  <w:lang w:val="en-US"/>
                </w:rPr>
                <w:delText>TBD</w:delText>
              </w:r>
            </w:del>
            <w:ins w:id="63" w:author="Awlok Josan" w:date="2019-08-29T23:24:00Z">
              <w:r w:rsidR="00E55E18">
                <w:rPr>
                  <w:rFonts w:ascii="Arial" w:hAnsi="Arial" w:cs="Arial"/>
                  <w:sz w:val="18"/>
                  <w:lang w:val="en-US"/>
                </w:rPr>
                <w:t>17</w:t>
              </w:r>
            </w:ins>
          </w:p>
        </w:tc>
      </w:tr>
      <w:tr w:rsidR="0062235D" w:rsidRPr="00DF475B" w:rsidTr="007B239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sz w:val="18"/>
                <w:lang w:val="en-US" w:eastAsia="zh-CN"/>
              </w:rPr>
            </w:pPr>
            <w:del w:id="64" w:author="Awlok Josan" w:date="2019-08-29T23:24:00Z">
              <w:r w:rsidRPr="00DF475B" w:rsidDel="00E55E18">
                <w:rPr>
                  <w:rFonts w:ascii="Arial" w:hAnsi="Arial" w:cs="Arial"/>
                  <w:sz w:val="18"/>
                  <w:lang w:val="en-US"/>
                </w:rPr>
                <w:delText>TBD</w:delText>
              </w:r>
            </w:del>
            <w:ins w:id="65" w:author="Awlok Josan" w:date="2019-08-29T23:24:00Z">
              <w:r w:rsidR="00E55E18">
                <w:rPr>
                  <w:rFonts w:ascii="Arial" w:hAnsi="Arial" w:cs="Arial"/>
                  <w:sz w:val="18"/>
                  <w:lang w:val="en-US"/>
                </w:rPr>
                <w:t>-56.90</w:t>
              </w:r>
            </w:ins>
          </w:p>
        </w:tc>
        <w:tc>
          <w:tcPr>
            <w:tcW w:w="1662" w:type="dxa"/>
            <w:vMerge w:val="restart"/>
            <w:tcBorders>
              <w:top w:val="single" w:sz="4" w:space="0" w:color="auto"/>
              <w:left w:val="single" w:sz="4" w:space="0" w:color="auto"/>
              <w:right w:val="single" w:sz="4" w:space="0" w:color="auto"/>
            </w:tcBorders>
            <w:vAlign w:val="center"/>
            <w:hideMark/>
          </w:tcPr>
          <w:p w:rsidR="0062235D" w:rsidRPr="00DF475B" w:rsidRDefault="0062235D" w:rsidP="007B239D">
            <w:pPr>
              <w:keepNext/>
              <w:keepLines/>
              <w:spacing w:after="0"/>
              <w:jc w:val="center"/>
              <w:rPr>
                <w:rFonts w:ascii="Arial" w:hAnsi="Arial" w:cs="Arial"/>
                <w:sz w:val="18"/>
                <w:lang w:val="en-US"/>
              </w:rPr>
            </w:pPr>
            <w:del w:id="66" w:author="Awlok Josan" w:date="2019-08-29T23:24:00Z">
              <w:r w:rsidRPr="00DF475B" w:rsidDel="00E55E18">
                <w:rPr>
                  <w:rFonts w:ascii="Arial" w:hAnsi="Arial" w:cs="Arial"/>
                  <w:sz w:val="18"/>
                  <w:lang w:val="en-US"/>
                </w:rPr>
                <w:delText>TBD</w:delText>
              </w:r>
            </w:del>
            <w:ins w:id="67" w:author="Awlok Josan" w:date="2019-08-29T23:24:00Z">
              <w:r w:rsidR="00E55E18">
                <w:rPr>
                  <w:rFonts w:ascii="Arial" w:hAnsi="Arial" w:cs="Arial"/>
                  <w:sz w:val="18"/>
                  <w:lang w:val="en-US"/>
                </w:rPr>
                <w:t>-56.90</w:t>
              </w:r>
            </w:ins>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62235D" w:rsidRPr="00DF475B" w:rsidRDefault="0062235D" w:rsidP="007B239D">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rsidR="0062235D" w:rsidRPr="00DF475B" w:rsidRDefault="0062235D" w:rsidP="007B239D">
            <w:pPr>
              <w:spacing w:after="0"/>
              <w:rPr>
                <w:rFonts w:ascii="Arial" w:eastAsia="Calibri" w:hAnsi="Arial" w:cs="Arial"/>
                <w:sz w:val="18"/>
              </w:rPr>
            </w:pPr>
          </w:p>
        </w:tc>
      </w:tr>
      <w:tr w:rsidR="0062235D" w:rsidRPr="00DF475B" w:rsidTr="007B239D">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62235D" w:rsidRPr="00DF475B" w:rsidRDefault="0062235D" w:rsidP="007B239D">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29" type="#_x0000_t75" style="width:21.75pt;height:21pt" o:ole="" fillcolor="window">
                  <v:imagedata r:id="rId10" o:title=""/>
                </v:shape>
                <o:OLEObject Type="Embed" ProgID="Equation.3" ShapeID="_x0000_i1029" DrawAspect="Content" ObjectID="_1628673431" r:id="rId17"/>
              </w:object>
            </w:r>
            <w:r w:rsidRPr="00DF475B">
              <w:rPr>
                <w:rFonts w:ascii="Arial" w:hAnsi="Arial" w:cs="Arial"/>
                <w:sz w:val="18"/>
                <w:lang w:val="en-US"/>
              </w:rPr>
              <w:t xml:space="preserve"> to be fulfilled.</w:t>
            </w:r>
          </w:p>
          <w:p w:rsidR="0062235D" w:rsidRPr="00DF475B" w:rsidRDefault="0062235D" w:rsidP="007B239D">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SS-RSRP and Io levels have been derived from other parameters for information purposes. They are not settable parameters themselves.</w:t>
            </w:r>
          </w:p>
          <w:p w:rsidR="0062235D" w:rsidRPr="00DF475B" w:rsidRDefault="0062235D" w:rsidP="007B239D">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minimum requirements are specified assuming independent interference and noise at each receiver antenna port.</w:t>
            </w:r>
          </w:p>
          <w:p w:rsidR="0062235D" w:rsidRPr="00DF475B" w:rsidRDefault="0062235D" w:rsidP="007B239D">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62235D" w:rsidRPr="00DF475B" w:rsidRDefault="0062235D" w:rsidP="007B239D">
            <w:pPr>
              <w:keepNext/>
              <w:keepLines/>
              <w:spacing w:after="0"/>
              <w:ind w:left="851" w:hanging="851"/>
              <w:rPr>
                <w:rFonts w:ascii="Arial" w:hAnsi="Arial" w:cs="Arial"/>
                <w:sz w:val="18"/>
                <w:lang w:val="en-US" w:eastAsia="zh-CN"/>
              </w:rPr>
            </w:pPr>
            <w:r w:rsidRPr="00DF475B">
              <w:rPr>
                <w:rFonts w:ascii="Arial" w:hAnsi="Arial" w:cs="Arial"/>
                <w:sz w:val="18"/>
                <w:lang w:val="en-US"/>
              </w:rPr>
              <w:t>Note 5:</w:t>
            </w:r>
            <w:r w:rsidRPr="00DF475B">
              <w:rPr>
                <w:rFonts w:ascii="Arial" w:hAnsi="Arial" w:cs="Arial"/>
                <w:sz w:val="18"/>
                <w:lang w:val="en-US"/>
              </w:rPr>
              <w:tab/>
              <w:t xml:space="preserve">As observed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antenna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tc>
      </w:tr>
    </w:tbl>
    <w:p w:rsidR="0062235D" w:rsidRPr="00DF475B" w:rsidRDefault="0062235D" w:rsidP="0062235D">
      <w:pPr>
        <w:rPr>
          <w:lang w:eastAsia="zh-CN"/>
        </w:rPr>
      </w:pPr>
    </w:p>
    <w:p w:rsidR="0062235D" w:rsidRPr="00DF475B" w:rsidRDefault="0062235D" w:rsidP="0062235D">
      <w:pPr>
        <w:keepNext/>
        <w:keepLines/>
        <w:spacing w:before="120"/>
        <w:ind w:left="1701" w:hanging="1701"/>
        <w:outlineLvl w:val="4"/>
        <w:rPr>
          <w:rFonts w:ascii="Arial" w:hAnsi="Arial"/>
          <w:snapToGrid w:val="0"/>
        </w:rPr>
      </w:pPr>
      <w:r w:rsidRPr="00DF475B">
        <w:rPr>
          <w:rFonts w:ascii="Arial" w:eastAsia="MS Mincho" w:hAnsi="Arial"/>
          <w:bCs/>
        </w:rPr>
        <w:t>A.7.5.2.1</w:t>
      </w:r>
      <w:r w:rsidRPr="00DF475B">
        <w:rPr>
          <w:rFonts w:ascii="Arial" w:hAnsi="Arial"/>
          <w:snapToGrid w:val="0"/>
        </w:rPr>
        <w:t>.2</w:t>
      </w:r>
      <w:r w:rsidRPr="00DF475B">
        <w:rPr>
          <w:rFonts w:ascii="Arial" w:hAnsi="Arial"/>
          <w:snapToGrid w:val="0"/>
        </w:rPr>
        <w:tab/>
        <w:t>Test Requirements</w:t>
      </w:r>
    </w:p>
    <w:p w:rsidR="0062235D" w:rsidRPr="00DF475B" w:rsidRDefault="0062235D" w:rsidP="0062235D">
      <w:r w:rsidRPr="00DF475B">
        <w:t xml:space="preserve">The UE shall be continuously scheduled on </w:t>
      </w:r>
      <w:proofErr w:type="spellStart"/>
      <w:r w:rsidRPr="00DF475B">
        <w:rPr>
          <w:lang w:eastAsia="zh-CN"/>
        </w:rPr>
        <w:t>PCell</w:t>
      </w:r>
      <w:proofErr w:type="spellEnd"/>
      <w:r w:rsidRPr="00DF475B">
        <w:rPr>
          <w:lang w:eastAsia="zh-CN"/>
        </w:rPr>
        <w:t xml:space="preserve"> </w:t>
      </w:r>
      <w:r w:rsidRPr="00DF475B">
        <w:t>during the entire length of T1. During the time duration T1 the UE shall transmit at least 99</w:t>
      </w:r>
      <w:r w:rsidRPr="00DF475B">
        <w:rPr>
          <w:lang w:eastAsia="zh-CN"/>
        </w:rPr>
        <w:t>.5</w:t>
      </w:r>
      <w:r w:rsidRPr="00DF475B">
        <w:t xml:space="preserve">% of ACK/NACK on </w:t>
      </w:r>
      <w:proofErr w:type="spellStart"/>
      <w:r w:rsidRPr="00DF475B">
        <w:rPr>
          <w:lang w:eastAsia="zh-CN"/>
        </w:rPr>
        <w:t>P</w:t>
      </w:r>
      <w:r w:rsidRPr="00DF475B">
        <w:t>Cell</w:t>
      </w:r>
      <w:proofErr w:type="spellEnd"/>
      <w:r w:rsidRPr="00DF475B">
        <w:t>.</w:t>
      </w:r>
      <w:r w:rsidRPr="00DF475B">
        <w:rPr>
          <w:lang w:eastAsia="zh-CN"/>
        </w:rPr>
        <w:t xml:space="preserve"> </w:t>
      </w:r>
      <w:r w:rsidRPr="00DF475B">
        <w:t>The UE is only allowed to cause interruptions immediately before and immediately after an SMTC.</w:t>
      </w:r>
      <w:r w:rsidRPr="00DF475B">
        <w:rPr>
          <w:lang w:eastAsia="zh-CN"/>
        </w:rPr>
        <w:t xml:space="preserve"> </w:t>
      </w:r>
      <w:r w:rsidRPr="00DF475B">
        <w:rPr>
          <w:rFonts w:eastAsia="STXihei"/>
          <w:lang w:eastAsia="zh-CN"/>
        </w:rPr>
        <w:t>Each i</w:t>
      </w:r>
      <w:r w:rsidRPr="00DF475B">
        <w:rPr>
          <w:rFonts w:eastAsia="STXihei"/>
        </w:rPr>
        <w:t xml:space="preserve">nterruption </w:t>
      </w:r>
      <w:r w:rsidRPr="00DF475B">
        <w:rPr>
          <w:rFonts w:eastAsia="STXihei"/>
          <w:lang w:eastAsia="zh-CN"/>
        </w:rPr>
        <w:t xml:space="preserve">on </w:t>
      </w:r>
      <w:proofErr w:type="spellStart"/>
      <w:r w:rsidRPr="00DF475B">
        <w:rPr>
          <w:rFonts w:eastAsia="STXihei"/>
          <w:lang w:eastAsia="zh-CN"/>
        </w:rPr>
        <w:t>PCell</w:t>
      </w:r>
      <w:proofErr w:type="spellEnd"/>
      <w:r w:rsidRPr="00DF475B">
        <w:rPr>
          <w:rFonts w:eastAsia="STXihei"/>
          <w:lang w:eastAsia="zh-CN"/>
        </w:rPr>
        <w:t xml:space="preserve"> </w:t>
      </w:r>
      <w:r w:rsidRPr="00DF475B">
        <w:rPr>
          <w:rFonts w:eastAsia="STXihei"/>
        </w:rPr>
        <w:t xml:space="preserve">shall not exceed </w:t>
      </w:r>
      <w:r w:rsidRPr="00DF475B">
        <w:rPr>
          <w:rFonts w:eastAsia="STXihei"/>
          <w:lang w:eastAsia="zh-CN"/>
        </w:rPr>
        <w:t xml:space="preserve">the value defined in Table </w:t>
      </w:r>
      <w:r w:rsidRPr="00DF475B">
        <w:rPr>
          <w:rFonts w:eastAsia="MS Mincho"/>
          <w:bCs/>
        </w:rPr>
        <w:t>A.7.5.2.1</w:t>
      </w:r>
      <w:r w:rsidRPr="00DF475B">
        <w:rPr>
          <w:snapToGrid w:val="0"/>
        </w:rPr>
        <w:t>.2</w:t>
      </w:r>
      <w:r w:rsidRPr="00DF475B">
        <w:rPr>
          <w:snapToGrid w:val="0"/>
          <w:lang w:eastAsia="zh-CN"/>
        </w:rPr>
        <w:t>-1</w:t>
      </w:r>
      <w:r w:rsidRPr="00DF475B">
        <w:t xml:space="preserve"> if the </w:t>
      </w:r>
      <w:proofErr w:type="spellStart"/>
      <w:r w:rsidRPr="00DF475B">
        <w:rPr>
          <w:lang w:eastAsia="zh-CN"/>
        </w:rPr>
        <w:t>P</w:t>
      </w:r>
      <w:r w:rsidRPr="00DF475B">
        <w:t>Cell</w:t>
      </w:r>
      <w:proofErr w:type="spellEnd"/>
      <w:r w:rsidRPr="00DF475B">
        <w:t xml:space="preserve"> is not in the same band as the deactivated </w:t>
      </w:r>
      <w:proofErr w:type="spellStart"/>
      <w:r w:rsidRPr="00DF475B">
        <w:t>SCell</w:t>
      </w:r>
      <w:proofErr w:type="spellEnd"/>
      <w:r w:rsidRPr="00DF475B">
        <w:rPr>
          <w:lang w:eastAsia="zh-CN"/>
        </w:rPr>
        <w:t xml:space="preserve"> or </w:t>
      </w:r>
      <w:r w:rsidRPr="00DF475B">
        <w:rPr>
          <w:rFonts w:eastAsia="STXihei"/>
          <w:lang w:eastAsia="zh-CN"/>
        </w:rPr>
        <w:t xml:space="preserve">Table </w:t>
      </w:r>
      <w:r w:rsidRPr="00DF475B">
        <w:rPr>
          <w:rFonts w:eastAsia="MS Mincho"/>
          <w:bCs/>
        </w:rPr>
        <w:t>A.7.5.2.1</w:t>
      </w:r>
      <w:r w:rsidRPr="00DF475B">
        <w:rPr>
          <w:snapToGrid w:val="0"/>
        </w:rPr>
        <w:t>.2</w:t>
      </w:r>
      <w:r w:rsidRPr="00DF475B">
        <w:rPr>
          <w:snapToGrid w:val="0"/>
          <w:lang w:eastAsia="zh-CN"/>
        </w:rPr>
        <w:t>-2</w:t>
      </w:r>
      <w:r w:rsidRPr="00DF475B">
        <w:t xml:space="preserve"> if the </w:t>
      </w:r>
      <w:proofErr w:type="spellStart"/>
      <w:r w:rsidRPr="00DF475B">
        <w:rPr>
          <w:lang w:eastAsia="zh-CN"/>
        </w:rPr>
        <w:t>P</w:t>
      </w:r>
      <w:r w:rsidRPr="00DF475B">
        <w:t>Cell</w:t>
      </w:r>
      <w:proofErr w:type="spellEnd"/>
      <w:r w:rsidRPr="00DF475B">
        <w:t xml:space="preserve"> is in the same band as the deactivated </w:t>
      </w:r>
      <w:proofErr w:type="spellStart"/>
      <w:r w:rsidRPr="00DF475B">
        <w:t>SCell</w:t>
      </w:r>
      <w:proofErr w:type="spellEnd"/>
      <w:r w:rsidRPr="00DF475B">
        <w:t>.</w:t>
      </w:r>
    </w:p>
    <w:p w:rsidR="0062235D" w:rsidRPr="00DF475B" w:rsidRDefault="0062235D" w:rsidP="0062235D">
      <w:pPr>
        <w:keepNext/>
        <w:keepLines/>
        <w:spacing w:before="60"/>
        <w:jc w:val="center"/>
        <w:rPr>
          <w:rFonts w:ascii="Arial" w:hAnsi="Arial"/>
          <w:b/>
          <w:bCs/>
        </w:rPr>
      </w:pPr>
      <w:r w:rsidRPr="00DF475B">
        <w:rPr>
          <w:rFonts w:ascii="Arial" w:hAnsi="Arial"/>
          <w:b/>
        </w:rPr>
        <w:lastRenderedPageBreak/>
        <w:t xml:space="preserve">Table A.7.5.2.1.2-1: Interruption duration if the </w:t>
      </w:r>
      <w:proofErr w:type="spellStart"/>
      <w:r w:rsidRPr="00DF475B">
        <w:rPr>
          <w:rFonts w:ascii="Arial" w:hAnsi="Arial"/>
          <w:b/>
        </w:rPr>
        <w:t>PCell</w:t>
      </w:r>
      <w:proofErr w:type="spellEnd"/>
      <w:r w:rsidRPr="00DF475B">
        <w:rPr>
          <w:rFonts w:ascii="Arial" w:hAnsi="Arial"/>
          <w:b/>
        </w:rPr>
        <w:t xml:space="preserve"> is not in the same band as the deactivated </w:t>
      </w:r>
      <w:proofErr w:type="spellStart"/>
      <w:r w:rsidRPr="00DF475B">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235D" w:rsidRPr="00DF475B" w:rsidTr="007B239D">
        <w:trPr>
          <w:trHeight w:val="631"/>
          <w:jc w:val="center"/>
        </w:trPr>
        <w:tc>
          <w:tcPr>
            <w:tcW w:w="649" w:type="dxa"/>
            <w:shd w:val="clear" w:color="auto" w:fill="auto"/>
            <w:vAlign w:val="center"/>
          </w:tcPr>
          <w:p w:rsidR="0062235D" w:rsidRPr="00DF475B" w:rsidRDefault="0062235D" w:rsidP="007B239D">
            <w:pPr>
              <w:pStyle w:val="TAH"/>
            </w:pPr>
            <w:r w:rsidRPr="00DF475B">
              <w:rPr>
                <w:noProof/>
                <w:lang w:val="en-US" w:eastAsia="zh-CN"/>
              </w:rPr>
              <w:drawing>
                <wp:inline distT="0" distB="0" distL="0" distR="0" wp14:anchorId="45D470E2" wp14:editId="01FB658C">
                  <wp:extent cx="144780" cy="167640"/>
                  <wp:effectExtent l="0" t="0" r="7620" b="381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rsidR="0062235D" w:rsidRPr="00DF475B" w:rsidRDefault="0062235D" w:rsidP="007B239D">
            <w:pPr>
              <w:pStyle w:val="TAH"/>
            </w:pPr>
            <w:r w:rsidRPr="00DF475B">
              <w:t>NR Slot length (</w:t>
            </w:r>
            <w:proofErr w:type="spellStart"/>
            <w:r w:rsidRPr="00DF475B">
              <w:t>ms</w:t>
            </w:r>
            <w:proofErr w:type="spellEnd"/>
            <w:r w:rsidRPr="00DF475B">
              <w:t>)</w:t>
            </w:r>
          </w:p>
        </w:tc>
        <w:tc>
          <w:tcPr>
            <w:tcW w:w="1969" w:type="dxa"/>
          </w:tcPr>
          <w:p w:rsidR="0062235D" w:rsidRPr="00DF475B" w:rsidRDefault="0062235D" w:rsidP="007B239D">
            <w:pPr>
              <w:pStyle w:val="TAH"/>
            </w:pPr>
            <w:r w:rsidRPr="00DF475B">
              <w:t>Interruption length</w:t>
            </w:r>
          </w:p>
          <w:p w:rsidR="0062235D" w:rsidRPr="00DF475B" w:rsidRDefault="00E55E18" w:rsidP="007B239D">
            <w:pPr>
              <w:pStyle w:val="TAH"/>
            </w:pPr>
            <w:ins w:id="68" w:author="Awlok Josan" w:date="2019-08-29T23:24:00Z">
              <w:r>
                <w:t>(slot)</w:t>
              </w:r>
            </w:ins>
          </w:p>
        </w:tc>
      </w:tr>
      <w:tr w:rsidR="0062235D" w:rsidRPr="00DF475B" w:rsidTr="007B239D">
        <w:trPr>
          <w:jc w:val="center"/>
        </w:trPr>
        <w:tc>
          <w:tcPr>
            <w:tcW w:w="649" w:type="dxa"/>
            <w:shd w:val="clear" w:color="auto" w:fill="auto"/>
          </w:tcPr>
          <w:p w:rsidR="0062235D" w:rsidRPr="00DF475B" w:rsidRDefault="0062235D" w:rsidP="007B239D">
            <w:pPr>
              <w:pStyle w:val="TAC"/>
            </w:pPr>
            <w:r w:rsidRPr="00DF475B">
              <w:t>3</w:t>
            </w:r>
          </w:p>
        </w:tc>
        <w:tc>
          <w:tcPr>
            <w:tcW w:w="992" w:type="dxa"/>
          </w:tcPr>
          <w:p w:rsidR="0062235D" w:rsidRPr="00DF475B" w:rsidRDefault="0062235D" w:rsidP="007B239D">
            <w:pPr>
              <w:pStyle w:val="TAC"/>
              <w:rPr>
                <w:b/>
              </w:rPr>
            </w:pPr>
            <w:r w:rsidRPr="00DF475B">
              <w:t>0.125</w:t>
            </w:r>
          </w:p>
        </w:tc>
        <w:tc>
          <w:tcPr>
            <w:tcW w:w="1969" w:type="dxa"/>
            <w:shd w:val="clear" w:color="auto" w:fill="auto"/>
          </w:tcPr>
          <w:p w:rsidR="0062235D" w:rsidRPr="00DF475B" w:rsidRDefault="0062235D" w:rsidP="007B239D">
            <w:pPr>
              <w:pStyle w:val="TAC"/>
              <w:rPr>
                <w:b/>
              </w:rPr>
            </w:pPr>
            <w:r w:rsidRPr="00DF475B">
              <w:t>4</w:t>
            </w:r>
          </w:p>
        </w:tc>
      </w:tr>
    </w:tbl>
    <w:p w:rsidR="0062235D" w:rsidRPr="00DF475B" w:rsidRDefault="0062235D" w:rsidP="0062235D">
      <w:pPr>
        <w:rPr>
          <w:lang w:eastAsia="zh-CN"/>
        </w:rPr>
      </w:pPr>
    </w:p>
    <w:p w:rsidR="0062235D" w:rsidRPr="00DF475B" w:rsidRDefault="0062235D" w:rsidP="0062235D">
      <w:pPr>
        <w:keepNext/>
        <w:keepLines/>
        <w:spacing w:before="60"/>
        <w:jc w:val="center"/>
        <w:rPr>
          <w:rFonts w:ascii="Arial" w:hAnsi="Arial"/>
          <w:b/>
          <w:bCs/>
        </w:rPr>
      </w:pPr>
      <w:r w:rsidRPr="00DF475B">
        <w:rPr>
          <w:rFonts w:ascii="Arial" w:hAnsi="Arial"/>
          <w:b/>
        </w:rPr>
        <w:t xml:space="preserve">Table A.7.5.2.1.2-2: Interruption duration if the </w:t>
      </w:r>
      <w:proofErr w:type="spellStart"/>
      <w:r w:rsidRPr="00DF475B">
        <w:rPr>
          <w:rFonts w:ascii="Arial" w:hAnsi="Arial"/>
          <w:b/>
        </w:rPr>
        <w:t>PCell</w:t>
      </w:r>
      <w:proofErr w:type="spellEnd"/>
      <w:r w:rsidRPr="00DF475B">
        <w:rPr>
          <w:rFonts w:ascii="Arial" w:hAnsi="Arial"/>
          <w:b/>
        </w:rPr>
        <w:t xml:space="preserve"> is in the same band as the deactivated </w:t>
      </w:r>
      <w:proofErr w:type="spellStart"/>
      <w:r w:rsidRPr="00DF475B">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235D" w:rsidRPr="00DF475B" w:rsidTr="007B239D">
        <w:trPr>
          <w:trHeight w:val="631"/>
          <w:jc w:val="center"/>
        </w:trPr>
        <w:tc>
          <w:tcPr>
            <w:tcW w:w="649" w:type="dxa"/>
            <w:shd w:val="clear" w:color="auto" w:fill="auto"/>
            <w:vAlign w:val="center"/>
          </w:tcPr>
          <w:p w:rsidR="0062235D" w:rsidRPr="00DF475B" w:rsidRDefault="0062235D" w:rsidP="007B239D">
            <w:pPr>
              <w:pStyle w:val="TAH"/>
            </w:pPr>
            <w:r w:rsidRPr="00DF475B">
              <w:rPr>
                <w:noProof/>
                <w:lang w:val="en-US" w:eastAsia="zh-CN"/>
              </w:rPr>
              <w:drawing>
                <wp:inline distT="0" distB="0" distL="0" distR="0" wp14:anchorId="24735E5D" wp14:editId="78F7D998">
                  <wp:extent cx="144780" cy="160020"/>
                  <wp:effectExtent l="0" t="0" r="762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rsidR="0062235D" w:rsidRPr="00DF475B" w:rsidRDefault="0062235D" w:rsidP="007B239D">
            <w:pPr>
              <w:pStyle w:val="TAH"/>
            </w:pPr>
            <w:r w:rsidRPr="00DF475B">
              <w:t>NR Slot length (</w:t>
            </w:r>
            <w:proofErr w:type="spellStart"/>
            <w:r w:rsidRPr="00DF475B">
              <w:t>ms</w:t>
            </w:r>
            <w:proofErr w:type="spellEnd"/>
            <w:r w:rsidRPr="00DF475B">
              <w:t>)</w:t>
            </w:r>
          </w:p>
        </w:tc>
        <w:tc>
          <w:tcPr>
            <w:tcW w:w="1969" w:type="dxa"/>
          </w:tcPr>
          <w:p w:rsidR="0062235D" w:rsidRPr="00DF475B" w:rsidRDefault="0062235D" w:rsidP="007B239D">
            <w:pPr>
              <w:pStyle w:val="TAH"/>
            </w:pPr>
            <w:r w:rsidRPr="00DF475B">
              <w:t>Interruption length</w:t>
            </w:r>
          </w:p>
          <w:p w:rsidR="0062235D" w:rsidRPr="00DF475B" w:rsidRDefault="00E55E18" w:rsidP="007B239D">
            <w:pPr>
              <w:pStyle w:val="TAH"/>
            </w:pPr>
            <w:ins w:id="69" w:author="Awlok Josan" w:date="2019-08-29T23:24:00Z">
              <w:r>
                <w:t>(slot)</w:t>
              </w:r>
            </w:ins>
          </w:p>
        </w:tc>
      </w:tr>
      <w:tr w:rsidR="0062235D" w:rsidRPr="00DF475B" w:rsidTr="007B239D">
        <w:trPr>
          <w:jc w:val="center"/>
        </w:trPr>
        <w:tc>
          <w:tcPr>
            <w:tcW w:w="649" w:type="dxa"/>
            <w:shd w:val="clear" w:color="auto" w:fill="auto"/>
          </w:tcPr>
          <w:p w:rsidR="0062235D" w:rsidRPr="00DF475B" w:rsidRDefault="0062235D" w:rsidP="007B239D">
            <w:pPr>
              <w:pStyle w:val="TAC"/>
            </w:pPr>
            <w:r w:rsidRPr="00DF475B">
              <w:t>3</w:t>
            </w:r>
          </w:p>
        </w:tc>
        <w:tc>
          <w:tcPr>
            <w:tcW w:w="992" w:type="dxa"/>
          </w:tcPr>
          <w:p w:rsidR="0062235D" w:rsidRPr="00DF475B" w:rsidRDefault="0062235D" w:rsidP="007B239D">
            <w:pPr>
              <w:pStyle w:val="TAC"/>
              <w:rPr>
                <w:b/>
              </w:rPr>
            </w:pPr>
            <w:r w:rsidRPr="00DF475B">
              <w:t>0.125</w:t>
            </w:r>
          </w:p>
        </w:tc>
        <w:tc>
          <w:tcPr>
            <w:tcW w:w="1969" w:type="dxa"/>
            <w:shd w:val="clear" w:color="auto" w:fill="auto"/>
          </w:tcPr>
          <w:p w:rsidR="0062235D" w:rsidRPr="00DF475B" w:rsidRDefault="0062235D" w:rsidP="007B239D">
            <w:pPr>
              <w:pStyle w:val="TAC"/>
              <w:rPr>
                <w:b/>
              </w:rPr>
            </w:pPr>
            <w:r w:rsidRPr="00DF475B">
              <w:t>4 + SMTC duration</w:t>
            </w:r>
          </w:p>
        </w:tc>
      </w:tr>
    </w:tbl>
    <w:p w:rsidR="0062235D" w:rsidRPr="00DF475B" w:rsidRDefault="0062235D" w:rsidP="0062235D">
      <w:pPr>
        <w:rPr>
          <w:lang w:eastAsia="zh-CN"/>
        </w:rPr>
      </w:pPr>
    </w:p>
    <w:p w:rsidR="0062235D" w:rsidRPr="00DF475B" w:rsidRDefault="0062235D" w:rsidP="0062235D">
      <w:pPr>
        <w:rPr>
          <w:lang w:eastAsia="zh-CN"/>
        </w:rPr>
      </w:pPr>
      <w:r w:rsidRPr="00DF475B">
        <w:t>The rate of correct events observed during repeated tests shall be at least 90%.</w:t>
      </w:r>
    </w:p>
    <w:p w:rsidR="0062235D" w:rsidRDefault="0062235D" w:rsidP="0062235D">
      <w:bookmarkStart w:id="70" w:name="_Hlk16808195"/>
      <w:bookmarkEnd w:id="0"/>
      <w:r w:rsidRPr="00D64EF2">
        <w:rPr>
          <w:highlight w:val="yellow"/>
        </w:rPr>
        <w:t>End of changes</w:t>
      </w:r>
      <w:bookmarkEnd w:id="70"/>
    </w:p>
    <w:p w:rsidR="000151D0" w:rsidRDefault="00E46E82"/>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6E82" w:rsidRDefault="00E46E82" w:rsidP="0062235D">
      <w:pPr>
        <w:spacing w:after="0"/>
      </w:pPr>
      <w:r>
        <w:separator/>
      </w:r>
    </w:p>
  </w:endnote>
  <w:endnote w:type="continuationSeparator" w:id="0">
    <w:p w:rsidR="00E46E82" w:rsidRDefault="00E46E82" w:rsidP="006223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6E82" w:rsidRDefault="00E46E82" w:rsidP="0062235D">
      <w:pPr>
        <w:spacing w:after="0"/>
      </w:pPr>
      <w:r>
        <w:separator/>
      </w:r>
    </w:p>
  </w:footnote>
  <w:footnote w:type="continuationSeparator" w:id="0">
    <w:p w:rsidR="00E46E82" w:rsidRDefault="00E46E82" w:rsidP="006223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35D"/>
    <w:rsid w:val="00021CF4"/>
    <w:rsid w:val="000B6AFA"/>
    <w:rsid w:val="002E5195"/>
    <w:rsid w:val="00531E5F"/>
    <w:rsid w:val="00616983"/>
    <w:rsid w:val="0062235D"/>
    <w:rsid w:val="00793F82"/>
    <w:rsid w:val="00861ACC"/>
    <w:rsid w:val="008E313D"/>
    <w:rsid w:val="00943B69"/>
    <w:rsid w:val="009F2370"/>
    <w:rsid w:val="00CA61B1"/>
    <w:rsid w:val="00D141CC"/>
    <w:rsid w:val="00E217F3"/>
    <w:rsid w:val="00E46E82"/>
    <w:rsid w:val="00E55E18"/>
    <w:rsid w:val="00EF7F9C"/>
    <w:rsid w:val="00F7469B"/>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047716"/>
  <w15:chartTrackingRefBased/>
  <w15:docId w15:val="{988DF740-3078-403D-A6FF-29A701A3C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235D"/>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62235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2235D"/>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link w:val="TAHCar"/>
    <w:qFormat/>
    <w:rsid w:val="0062235D"/>
    <w:rPr>
      <w:b/>
    </w:rPr>
  </w:style>
  <w:style w:type="paragraph" w:customStyle="1" w:styleId="TAC">
    <w:name w:val="TAC"/>
    <w:basedOn w:val="Normal"/>
    <w:link w:val="TACChar"/>
    <w:qFormat/>
    <w:rsid w:val="0062235D"/>
    <w:pPr>
      <w:keepNext/>
      <w:keepLines/>
      <w:spacing w:after="0"/>
      <w:jc w:val="center"/>
    </w:pPr>
    <w:rPr>
      <w:rFonts w:ascii="Arial" w:hAnsi="Arial"/>
      <w:sz w:val="18"/>
    </w:rPr>
  </w:style>
  <w:style w:type="character" w:customStyle="1" w:styleId="TACChar">
    <w:name w:val="TAC Char"/>
    <w:link w:val="TAC"/>
    <w:qFormat/>
    <w:rsid w:val="0062235D"/>
    <w:rPr>
      <w:rFonts w:ascii="Arial" w:eastAsia="SimSun" w:hAnsi="Arial" w:cs="Times New Roman"/>
      <w:sz w:val="18"/>
      <w:szCs w:val="20"/>
      <w:lang w:val="en-GB"/>
    </w:rPr>
  </w:style>
  <w:style w:type="character" w:customStyle="1" w:styleId="TAHCar">
    <w:name w:val="TAH Car"/>
    <w:link w:val="TAH"/>
    <w:qFormat/>
    <w:rsid w:val="0062235D"/>
    <w:rPr>
      <w:rFonts w:ascii="Arial" w:eastAsia="SimSun" w:hAnsi="Arial" w:cs="Times New Roman"/>
      <w:b/>
      <w:sz w:val="18"/>
      <w:szCs w:val="20"/>
      <w:lang w:val="en-GB"/>
    </w:rPr>
  </w:style>
  <w:style w:type="paragraph" w:customStyle="1" w:styleId="TH">
    <w:name w:val="TH"/>
    <w:basedOn w:val="Normal"/>
    <w:link w:val="THChar"/>
    <w:qFormat/>
    <w:rsid w:val="0062235D"/>
    <w:pPr>
      <w:keepNext/>
      <w:keepLines/>
      <w:spacing w:before="60"/>
      <w:jc w:val="center"/>
    </w:pPr>
    <w:rPr>
      <w:rFonts w:ascii="Arial" w:hAnsi="Arial"/>
      <w:b/>
    </w:rPr>
  </w:style>
  <w:style w:type="character" w:customStyle="1" w:styleId="THChar">
    <w:name w:val="TH Char"/>
    <w:link w:val="TH"/>
    <w:qFormat/>
    <w:rsid w:val="0062235D"/>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62235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35D"/>
    <w:rPr>
      <w:rFonts w:ascii="Segoe UI" w:eastAsia="SimSun" w:hAnsi="Segoe UI" w:cs="Segoe UI"/>
      <w:sz w:val="18"/>
      <w:szCs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235D"/>
    <w:rPr>
      <w:rFonts w:ascii="Arial" w:eastAsia="SimSun" w:hAnsi="Arial" w:cs="Times New Roman"/>
      <w:sz w:val="24"/>
      <w:szCs w:val="20"/>
      <w:lang w:val="en-GB"/>
    </w:rPr>
  </w:style>
  <w:style w:type="character" w:styleId="Hyperlink">
    <w:name w:val="Hyperlink"/>
    <w:rsid w:val="0062235D"/>
    <w:rPr>
      <w:color w:val="0000FF"/>
      <w:u w:val="single"/>
    </w:rPr>
  </w:style>
  <w:style w:type="paragraph" w:customStyle="1" w:styleId="CRCoverPage">
    <w:name w:val="CR Cover Page"/>
    <w:link w:val="CRCoverPageChar"/>
    <w:rsid w:val="0062235D"/>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2235D"/>
    <w:rPr>
      <w:rFonts w:ascii="Arial" w:eastAsia="MS Mincho" w:hAnsi="Arial" w:cs="Times New Roman"/>
      <w:sz w:val="20"/>
      <w:szCs w:val="20"/>
      <w:lang w:val="en-GB"/>
    </w:rPr>
  </w:style>
  <w:style w:type="paragraph" w:customStyle="1" w:styleId="3GPPNormalText">
    <w:name w:val="3GPP Normal Text"/>
    <w:basedOn w:val="BodyText"/>
    <w:link w:val="3GPPNormalTextChar"/>
    <w:qFormat/>
    <w:rsid w:val="0062235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2235D"/>
    <w:rPr>
      <w:rFonts w:ascii="Arial" w:eastAsia="MS Mincho" w:hAnsi="Arial" w:cs="Arial"/>
      <w:sz w:val="24"/>
      <w:szCs w:val="24"/>
    </w:rPr>
  </w:style>
  <w:style w:type="character" w:customStyle="1" w:styleId="Heading3Char">
    <w:name w:val="Heading 3 Char"/>
    <w:basedOn w:val="DefaultParagraphFont"/>
    <w:link w:val="Heading3"/>
    <w:uiPriority w:val="9"/>
    <w:semiHidden/>
    <w:rsid w:val="0062235D"/>
    <w:rPr>
      <w:rFonts w:asciiTheme="majorHAnsi" w:eastAsiaTheme="majorEastAsia" w:hAnsiTheme="majorHAnsi" w:cstheme="majorBidi"/>
      <w:color w:val="1F3763" w:themeColor="accent1" w:themeShade="7F"/>
      <w:sz w:val="24"/>
      <w:szCs w:val="24"/>
      <w:lang w:val="en-GB"/>
    </w:rPr>
  </w:style>
  <w:style w:type="paragraph" w:styleId="BodyText">
    <w:name w:val="Body Text"/>
    <w:basedOn w:val="Normal"/>
    <w:link w:val="BodyTextChar"/>
    <w:uiPriority w:val="99"/>
    <w:semiHidden/>
    <w:unhideWhenUsed/>
    <w:rsid w:val="0062235D"/>
    <w:pPr>
      <w:spacing w:after="120"/>
    </w:pPr>
  </w:style>
  <w:style w:type="character" w:customStyle="1" w:styleId="BodyTextChar">
    <w:name w:val="Body Text Char"/>
    <w:basedOn w:val="DefaultParagraphFont"/>
    <w:link w:val="BodyText"/>
    <w:uiPriority w:val="99"/>
    <w:semiHidden/>
    <w:rsid w:val="0062235D"/>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1247</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5</cp:revision>
  <dcterms:created xsi:type="dcterms:W3CDTF">2019-08-16T11:00:00Z</dcterms:created>
  <dcterms:modified xsi:type="dcterms:W3CDTF">2019-08-30T10:13:00Z</dcterms:modified>
</cp:coreProperties>
</file>